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799" w:rsidRDefault="00B55B83">
      <w:pPr>
        <w:spacing w:after="0"/>
        <w:ind w:right="3459"/>
        <w:jc w:val="right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116799" w:rsidRPr="007D23E8" w:rsidRDefault="007D23E8">
      <w:pPr>
        <w:spacing w:after="0"/>
        <w:ind w:right="2364"/>
        <w:jc w:val="right"/>
        <w:rPr>
          <w:rFonts w:ascii="Agency FB" w:hAnsi="Agency FB" w:cs="Arial"/>
          <w:sz w:val="24"/>
          <w:szCs w:val="24"/>
        </w:rPr>
      </w:pPr>
      <w:r>
        <w:rPr>
          <w:rFonts w:ascii="Agency FB" w:eastAsia="Arial" w:hAnsi="Agency FB" w:cs="Arial"/>
          <w:b/>
          <w:sz w:val="24"/>
          <w:szCs w:val="24"/>
        </w:rPr>
        <w:t>SESIÓN DE APRENDIZAJE N° 01</w:t>
      </w:r>
    </w:p>
    <w:p w:rsidR="00116799" w:rsidRPr="007D23E8" w:rsidRDefault="00B55B83">
      <w:pPr>
        <w:spacing w:after="0"/>
        <w:ind w:left="2622"/>
        <w:jc w:val="center"/>
        <w:rPr>
          <w:rFonts w:ascii="Agency FB" w:hAnsi="Agency FB" w:cs="Arial"/>
          <w:sz w:val="24"/>
          <w:szCs w:val="24"/>
        </w:rPr>
      </w:pPr>
      <w:r w:rsidRPr="007D23E8">
        <w:rPr>
          <w:rFonts w:ascii="Agency FB" w:eastAsia="Arial" w:hAnsi="Agency FB" w:cs="Arial"/>
          <w:b/>
          <w:sz w:val="24"/>
          <w:szCs w:val="24"/>
        </w:rPr>
        <w:t xml:space="preserve"> </w:t>
      </w:r>
    </w:p>
    <w:tbl>
      <w:tblPr>
        <w:tblStyle w:val="TableGrid"/>
        <w:tblW w:w="14741" w:type="dxa"/>
        <w:tblInd w:w="-652" w:type="dxa"/>
        <w:tblCellMar>
          <w:top w:w="4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394"/>
        <w:gridCol w:w="3518"/>
        <w:gridCol w:w="1996"/>
        <w:gridCol w:w="5833"/>
      </w:tblGrid>
      <w:tr w:rsidR="00116799" w:rsidRPr="007D23E8">
        <w:trPr>
          <w:trHeight w:val="297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116799" w:rsidRPr="007D23E8" w:rsidRDefault="00116799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ind w:left="289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I. INFORMACION GENERAL </w:t>
            </w: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 </w:t>
            </w:r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Programa de estudios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Enfermería Técnica </w:t>
            </w:r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Módulo Formativo 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7D23E8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>
              <w:rPr>
                <w:rFonts w:ascii="Agency FB" w:hAnsi="Agency FB" w:cs="Arial"/>
                <w:sz w:val="24"/>
                <w:szCs w:val="24"/>
              </w:rPr>
              <w:t>III</w:t>
            </w:r>
          </w:p>
        </w:tc>
      </w:tr>
      <w:tr w:rsidR="00116799" w:rsidRPr="007D23E8">
        <w:trPr>
          <w:trHeight w:val="498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Unidad de competencia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7D23E8" w:rsidP="007D23E8">
            <w:pPr>
              <w:rPr>
                <w:rFonts w:ascii="Agency FB" w:eastAsia="Times New Roman" w:hAnsi="Agency FB"/>
                <w:bCs/>
                <w:sz w:val="24"/>
                <w:szCs w:val="24"/>
              </w:rPr>
            </w:pPr>
            <w:r w:rsidRPr="007D23E8">
              <w:rPr>
                <w:rFonts w:ascii="Agency FB" w:eastAsia="Times New Roman" w:hAnsi="Agency FB"/>
                <w:bCs/>
                <w:sz w:val="24"/>
                <w:szCs w:val="24"/>
              </w:rPr>
              <w:t>Asistir en la atención de las necesidades básicas de la salud de la persona por etapas de vida, aplicando el enfoque intercultural y según indicaciones del jefe inmediato, el nivel de atención y la normativa vigente.</w:t>
            </w:r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Unidad didáctica 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A5F65" w:rsidRDefault="007A5F65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 w:rsidRPr="00F87EC5">
              <w:rPr>
                <w:rFonts w:ascii="Agency FB" w:hAnsi="Agency FB" w:cs="Times New Roman"/>
                <w:sz w:val="24"/>
                <w:szCs w:val="24"/>
                <w:highlight w:val="yellow"/>
              </w:rPr>
              <w:t>Farmacología.</w:t>
            </w:r>
            <w:bookmarkStart w:id="0" w:name="_GoBack"/>
            <w:bookmarkEnd w:id="0"/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Periodo Lectivo  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7D23E8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>
              <w:rPr>
                <w:rFonts w:ascii="Agency FB" w:hAnsi="Agency FB" w:cs="Arial"/>
                <w:sz w:val="24"/>
                <w:szCs w:val="24"/>
              </w:rPr>
              <w:t>2026</w:t>
            </w:r>
            <w:r w:rsidR="00B55B83" w:rsidRPr="007D23E8">
              <w:rPr>
                <w:rFonts w:ascii="Agency FB" w:hAnsi="Agency FB" w:cs="Arial"/>
                <w:sz w:val="24"/>
                <w:szCs w:val="24"/>
              </w:rPr>
              <w:t xml:space="preserve">-I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Periodo académico  </w:t>
            </w:r>
          </w:p>
        </w:tc>
        <w:tc>
          <w:tcPr>
            <w:tcW w:w="5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III </w:t>
            </w:r>
            <w:r w:rsidR="00E362E6">
              <w:rPr>
                <w:rFonts w:ascii="Agency FB" w:hAnsi="Agency FB" w:cs="Arial"/>
                <w:sz w:val="24"/>
                <w:szCs w:val="24"/>
              </w:rPr>
              <w:t>– A Y B</w:t>
            </w:r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Capacidad 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371A04" w:rsidRDefault="00371A04" w:rsidP="00371A04">
            <w:pPr>
              <w:jc w:val="both"/>
              <w:rPr>
                <w:rFonts w:ascii="Agency FB" w:hAnsi="Agency FB"/>
                <w:sz w:val="24"/>
                <w:szCs w:val="24"/>
              </w:rPr>
            </w:pPr>
            <w:r w:rsidRPr="00371A04">
              <w:rPr>
                <w:rFonts w:ascii="Agency FB" w:hAnsi="Agency FB"/>
                <w:sz w:val="24"/>
                <w:szCs w:val="24"/>
              </w:rPr>
              <w:t>Describe los procesos farmacocinéticas y farmacodinamias de los medicamentos de manera acertada.</w:t>
            </w:r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Indicador de logro vinculado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Determina el valor nutritivo de los grupos de alimentos según la pirámide nutricional </w:t>
            </w:r>
          </w:p>
        </w:tc>
      </w:tr>
      <w:tr w:rsidR="00116799" w:rsidRPr="007D23E8">
        <w:trPr>
          <w:trHeight w:val="498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Competencia transversal priorizada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Trabajo colaborativo: Participar de forma activa en el logro de objetivos y metas comunes, integrándose con otras personas con criterio de respeto y justicia, sin estereotipos de género u otros, en un contexto determinado. </w:t>
            </w:r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Sesión de Aprendizaje 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371A04" w:rsidRDefault="00371A04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 w:rsidRPr="00371A04">
              <w:rPr>
                <w:rFonts w:ascii="Agency FB" w:hAnsi="Agency FB"/>
                <w:bCs/>
                <w:sz w:val="24"/>
                <w:szCs w:val="24"/>
              </w:rPr>
              <w:t>Analizamos la importancia de la historia de la farmacología, farmacocinética y farmacodinamia.</w:t>
            </w:r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Fechas de desarrollo 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371A04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>
              <w:rPr>
                <w:rFonts w:ascii="Agency FB" w:hAnsi="Agency FB" w:cs="Arial"/>
                <w:sz w:val="24"/>
                <w:szCs w:val="24"/>
              </w:rPr>
              <w:t>06/04/2026</w:t>
            </w:r>
            <w:r w:rsidR="00B55B83" w:rsidRPr="007D23E8">
              <w:rPr>
                <w:rFonts w:ascii="Agency FB" w:hAnsi="Agency FB" w:cs="Arial"/>
                <w:sz w:val="24"/>
                <w:szCs w:val="24"/>
              </w:rPr>
              <w:t xml:space="preserve"> </w:t>
            </w:r>
          </w:p>
        </w:tc>
      </w:tr>
      <w:tr w:rsidR="00116799" w:rsidRPr="007D23E8">
        <w:trPr>
          <w:trHeight w:val="304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Tipo de actividad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tabs>
                <w:tab w:val="center" w:pos="2549"/>
              </w:tabs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Teórico-Práctico (X) </w:t>
            </w:r>
            <w:r w:rsidRPr="007D23E8">
              <w:rPr>
                <w:rFonts w:ascii="Agency FB" w:eastAsia="Arial" w:hAnsi="Agency FB" w:cs="Arial"/>
                <w:sz w:val="24"/>
                <w:szCs w:val="24"/>
              </w:rPr>
              <w:tab/>
              <w:t>Práctico (  )</w:t>
            </w: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 </w:t>
            </w:r>
          </w:p>
        </w:tc>
      </w:tr>
      <w:tr w:rsidR="00116799" w:rsidRPr="007D23E8" w:rsidTr="00D356E3">
        <w:trPr>
          <w:trHeight w:val="221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Logro de la sesión 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371A04" w:rsidRDefault="00371A04" w:rsidP="00371A04">
            <w:pPr>
              <w:rPr>
                <w:rFonts w:ascii="Agency FB" w:hAnsi="Agency FB" w:cs="Arial"/>
                <w:sz w:val="24"/>
                <w:szCs w:val="24"/>
              </w:rPr>
            </w:pPr>
            <w:r w:rsidRPr="00371A04">
              <w:rPr>
                <w:rFonts w:ascii="Agency FB" w:hAnsi="Agency FB"/>
                <w:bCs/>
                <w:sz w:val="24"/>
                <w:szCs w:val="24"/>
              </w:rPr>
              <w:t>Describe los procesos farmacocinéticas y farmacodinamias de los medicamentos de manera acertada.</w:t>
            </w:r>
          </w:p>
        </w:tc>
      </w:tr>
      <w:tr w:rsidR="00116799" w:rsidRPr="007D23E8">
        <w:trPr>
          <w:trHeight w:val="303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b/>
                <w:sz w:val="24"/>
                <w:szCs w:val="24"/>
              </w:rPr>
              <w:t xml:space="preserve">Docente responsable </w:t>
            </w:r>
          </w:p>
        </w:tc>
        <w:tc>
          <w:tcPr>
            <w:tcW w:w="113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7A5F65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>
              <w:rPr>
                <w:rFonts w:ascii="Agency FB" w:eastAsia="Arial" w:hAnsi="Agency FB" w:cs="Arial"/>
                <w:sz w:val="24"/>
                <w:szCs w:val="24"/>
              </w:rPr>
              <w:t xml:space="preserve">Lic. Vega Carrion </w:t>
            </w:r>
            <w:proofErr w:type="spellStart"/>
            <w:r w:rsidR="00D356E3">
              <w:rPr>
                <w:rFonts w:ascii="Agency FB" w:eastAsia="Arial" w:hAnsi="Agency FB" w:cs="Arial"/>
                <w:sz w:val="24"/>
                <w:szCs w:val="24"/>
              </w:rPr>
              <w:t>Yanett</w:t>
            </w:r>
            <w:proofErr w:type="spellEnd"/>
            <w:r>
              <w:rPr>
                <w:rFonts w:ascii="Agency FB" w:eastAsia="Arial" w:hAnsi="Agency FB" w:cs="Arial"/>
                <w:sz w:val="24"/>
                <w:szCs w:val="24"/>
              </w:rPr>
              <w:t xml:space="preserve"> Sandy.</w:t>
            </w:r>
          </w:p>
        </w:tc>
      </w:tr>
    </w:tbl>
    <w:p w:rsidR="00371A04" w:rsidRPr="00D356E3" w:rsidRDefault="00B55B83">
      <w:pPr>
        <w:spacing w:after="0"/>
        <w:rPr>
          <w:rFonts w:ascii="Agency FB" w:hAnsi="Agency FB" w:cs="Arial"/>
          <w:sz w:val="24"/>
          <w:szCs w:val="24"/>
        </w:rPr>
      </w:pPr>
      <w:r w:rsidRPr="007D23E8">
        <w:rPr>
          <w:rFonts w:ascii="Agency FB" w:eastAsia="Gill Sans MT" w:hAnsi="Agency FB" w:cs="Arial"/>
          <w:b/>
          <w:i/>
          <w:sz w:val="24"/>
          <w:szCs w:val="24"/>
        </w:rPr>
        <w:t xml:space="preserve">  </w:t>
      </w:r>
    </w:p>
    <w:p w:rsidR="00B55B83" w:rsidRDefault="00B55B83">
      <w:pPr>
        <w:spacing w:after="0"/>
        <w:rPr>
          <w:rFonts w:ascii="Agency FB" w:hAnsi="Agency FB" w:cs="Arial"/>
          <w:sz w:val="24"/>
          <w:szCs w:val="24"/>
        </w:rPr>
      </w:pPr>
    </w:p>
    <w:p w:rsidR="00D356E3" w:rsidRDefault="00D356E3">
      <w:pPr>
        <w:spacing w:after="0"/>
        <w:rPr>
          <w:rFonts w:ascii="Agency FB" w:hAnsi="Agency FB" w:cs="Arial"/>
          <w:sz w:val="24"/>
          <w:szCs w:val="24"/>
        </w:rPr>
      </w:pPr>
    </w:p>
    <w:p w:rsidR="00D356E3" w:rsidRDefault="00D356E3">
      <w:pPr>
        <w:spacing w:after="0"/>
        <w:rPr>
          <w:rFonts w:ascii="Agency FB" w:hAnsi="Agency FB" w:cs="Arial"/>
          <w:sz w:val="24"/>
          <w:szCs w:val="24"/>
        </w:rPr>
      </w:pPr>
    </w:p>
    <w:p w:rsidR="00D356E3" w:rsidRDefault="00D356E3">
      <w:pPr>
        <w:spacing w:after="0"/>
        <w:rPr>
          <w:rFonts w:ascii="Agency FB" w:hAnsi="Agency FB" w:cs="Arial"/>
          <w:sz w:val="24"/>
          <w:szCs w:val="24"/>
        </w:rPr>
      </w:pPr>
    </w:p>
    <w:p w:rsidR="00D356E3" w:rsidRDefault="00D356E3">
      <w:pPr>
        <w:spacing w:after="0"/>
        <w:rPr>
          <w:rFonts w:ascii="Agency FB" w:hAnsi="Agency FB" w:cs="Arial"/>
          <w:sz w:val="24"/>
          <w:szCs w:val="24"/>
        </w:rPr>
      </w:pPr>
    </w:p>
    <w:p w:rsidR="00D356E3" w:rsidRDefault="00D356E3">
      <w:pPr>
        <w:spacing w:after="0"/>
        <w:rPr>
          <w:rFonts w:ascii="Agency FB" w:hAnsi="Agency FB" w:cs="Arial"/>
          <w:sz w:val="24"/>
          <w:szCs w:val="24"/>
        </w:rPr>
      </w:pPr>
    </w:p>
    <w:p w:rsidR="00D356E3" w:rsidRPr="007D23E8" w:rsidRDefault="00D356E3">
      <w:pPr>
        <w:spacing w:after="0"/>
        <w:rPr>
          <w:rFonts w:ascii="Agency FB" w:hAnsi="Agency FB" w:cs="Arial"/>
          <w:sz w:val="24"/>
          <w:szCs w:val="24"/>
        </w:rPr>
      </w:pPr>
    </w:p>
    <w:tbl>
      <w:tblPr>
        <w:tblStyle w:val="TableGrid"/>
        <w:tblW w:w="14783" w:type="dxa"/>
        <w:tblInd w:w="-674" w:type="dxa"/>
        <w:tblCellMar>
          <w:left w:w="70" w:type="dxa"/>
        </w:tblCellMar>
        <w:tblLook w:val="04A0" w:firstRow="1" w:lastRow="0" w:firstColumn="1" w:lastColumn="0" w:noHBand="0" w:noVBand="1"/>
      </w:tblPr>
      <w:tblGrid>
        <w:gridCol w:w="1139"/>
        <w:gridCol w:w="10742"/>
        <w:gridCol w:w="1788"/>
        <w:gridCol w:w="1114"/>
      </w:tblGrid>
      <w:tr w:rsidR="00116799" w:rsidRPr="007D23E8">
        <w:trPr>
          <w:trHeight w:val="498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16799" w:rsidRPr="007D23E8" w:rsidRDefault="00B55B83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lastRenderedPageBreak/>
              <w:t xml:space="preserve">MOMENTOS </w:t>
            </w:r>
          </w:p>
        </w:tc>
        <w:tc>
          <w:tcPr>
            <w:tcW w:w="10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16799" w:rsidRPr="007D23E8" w:rsidRDefault="00B55B83">
            <w:pPr>
              <w:ind w:right="99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II. ACTIVIDADES DE APRENDIZAJE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Recursos didácticos 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16799" w:rsidRPr="007D23E8" w:rsidRDefault="00B55B83">
            <w:pPr>
              <w:ind w:right="89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Tiempo  </w:t>
            </w:r>
          </w:p>
        </w:tc>
      </w:tr>
      <w:tr w:rsidR="00116799" w:rsidRPr="007D23E8">
        <w:trPr>
          <w:trHeight w:val="3261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16799" w:rsidRPr="007D23E8" w:rsidRDefault="00B55B83">
            <w:pPr>
              <w:ind w:left="51" w:right="-30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2B7E37D" wp14:editId="739F1D7B">
                      <wp:extent cx="646533" cy="1192098"/>
                      <wp:effectExtent l="0" t="0" r="0" b="0"/>
                      <wp:docPr id="5587" name="Group 55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6533" cy="1192098"/>
                                <a:chOff x="0" y="0"/>
                                <a:chExt cx="646533" cy="1192098"/>
                              </a:xfrm>
                            </wpg:grpSpPr>
                            <wps:wsp>
                              <wps:cNvPr id="354" name="Rectangle 354"/>
                              <wps:cNvSpPr/>
                              <wps:spPr>
                                <a:xfrm rot="-5399999">
                                  <a:off x="-79675" y="477188"/>
                                  <a:ext cx="338529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  <w:b/>
                                      </w:rPr>
                                      <w:t>Inicio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5" name="Rectangle 355"/>
                              <wps:cNvSpPr/>
                              <wps:spPr>
                                <a:xfrm rot="-5399999">
                                  <a:off x="70452" y="373442"/>
                                  <a:ext cx="3827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17" name="Rectangle 5017"/>
                              <wps:cNvSpPr/>
                              <wps:spPr>
                                <a:xfrm rot="-5399999">
                                  <a:off x="153205" y="677048"/>
                                  <a:ext cx="70065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18" name="Rectangle 5018"/>
                              <wps:cNvSpPr/>
                              <wps:spPr>
                                <a:xfrm rot="-5399999">
                                  <a:off x="-343637" y="180205"/>
                                  <a:ext cx="70065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>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19" name="Rectangle 5019"/>
                              <wps:cNvSpPr/>
                              <wps:spPr>
                                <a:xfrm rot="-5399999">
                                  <a:off x="-98184" y="425658"/>
                                  <a:ext cx="70065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>Motivación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8" name="Rectangle 358"/>
                              <wps:cNvSpPr/>
                              <wps:spPr>
                                <a:xfrm rot="-5399999">
                                  <a:off x="240290" y="238481"/>
                                  <a:ext cx="3641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0" name="Rectangle 360"/>
                              <wps:cNvSpPr/>
                              <wps:spPr>
                                <a:xfrm rot="-5399999">
                                  <a:off x="-345739" y="328090"/>
                                  <a:ext cx="1548838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>Recojo de saberes previos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1" name="Rectangle 361"/>
                              <wps:cNvSpPr/>
                              <wps:spPr>
                                <a:xfrm rot="-5399999">
                                  <a:off x="410471" y="-80415"/>
                                  <a:ext cx="3641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3" name="Rectangle 363"/>
                              <wps:cNvSpPr/>
                              <wps:spPr>
                                <a:xfrm rot="-5399999">
                                  <a:off x="34860" y="379760"/>
                                  <a:ext cx="1127998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>Conflicto cognitivo)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4" name="Rectangle 364"/>
                              <wps:cNvSpPr/>
                              <wps:spPr>
                                <a:xfrm rot="-5399999">
                                  <a:off x="576421" y="66377"/>
                                  <a:ext cx="41754" cy="1954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B7E37D" id="Group 5587" o:spid="_x0000_s1026" style="width:50.9pt;height:93.85pt;mso-position-horizontal-relative:char;mso-position-vertical-relative:line" coordsize="6465,1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">
                      <v:rect id="Rectangle 354" o:spid="_x0000_s1027" style="position:absolute;left:-797;top:4772;width:3385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  <w:b/>
                                </w:rPr>
                                <w:t>Inicio</w:t>
                              </w:r>
                            </w:p>
                          </w:txbxContent>
                        </v:textbox>
                      </v:rect>
                      <v:rect id="Rectangle 355" o:spid="_x0000_s1028" style="position:absolute;left:704;top:3734;width:383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017" o:spid="_x0000_s1029" style="position:absolute;left:1532;top:6770;width:7006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018" o:spid="_x0000_s1030" style="position:absolute;left:-3436;top:1803;width:7006;height:179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>:</w:t>
                              </w:r>
                            </w:p>
                          </w:txbxContent>
                        </v:textbox>
                      </v:rect>
                      <v:rect id="Rectangle 5019" o:spid="_x0000_s1031" style="position:absolute;left:-982;top:4256;width:7006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>Motivación</w:t>
                              </w:r>
                            </w:p>
                          </w:txbxContent>
                        </v:textbox>
                      </v:rect>
                      <v:rect id="Rectangle 358" o:spid="_x0000_s1032" style="position:absolute;left:2403;top:2384;width:364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0" o:spid="_x0000_s1033" style="position:absolute;left:-3458;top:3281;width:15487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S6X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TMD2fCEZCLJwAAAP//AwBQSwECLQAUAAYACAAAACEA2+H2y+4AAACFAQAAEwAAAAAAAAAAAAAA&#10;AAAAAAAAW0NvbnRlbnRfVHlwZXNdLnhtbFBLAQItABQABgAIAAAAIQBa9CxbvwAAABUBAAALAAAA&#10;AAAAAAAAAAAAAB8BAABfcmVscy8ucmVsc1BLAQItABQABgAIAAAAIQBIoS6XwgAAANwAAAAPAAAA&#10;AAAAAAAAAAAAAAcCAABkcnMvZG93bnJldi54bWxQSwUGAAAAAAMAAwC3AAAA9gIAAAAA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>Recojo de saberes previos</w:t>
                              </w:r>
                            </w:p>
                          </w:txbxContent>
                        </v:textbox>
                      </v:rect>
                      <v:rect id="Rectangle 361" o:spid="_x0000_s1034" style="position:absolute;left:4104;top:-804;width:363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3" o:spid="_x0000_s1035" style="position:absolute;left:348;top:3798;width:11279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>Conflicto cognitivo)</w:t>
                              </w:r>
                            </w:p>
                          </w:txbxContent>
                        </v:textbox>
                      </v:rect>
                      <v:rect id="Rectangle 364" o:spid="_x0000_s1036" style="position:absolute;left:5764;top:663;width:417;height:195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b/>
                <w:sz w:val="24"/>
                <w:szCs w:val="24"/>
              </w:rPr>
              <w:t xml:space="preserve">Motivación: </w:t>
            </w:r>
          </w:p>
          <w:p w:rsidR="00116799" w:rsidRPr="007D23E8" w:rsidRDefault="00B55B83">
            <w:pPr>
              <w:ind w:right="3375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Se inicia la sesión con la presentación de un video </w:t>
            </w:r>
            <w:r w:rsidR="007C5213" w:rsidRPr="007C5213">
              <w:rPr>
                <w:rFonts w:ascii="Agency FB" w:eastAsia="Arial" w:hAnsi="Agency FB" w:cs="Arial"/>
                <w:sz w:val="24"/>
                <w:szCs w:val="24"/>
              </w:rPr>
              <w:t>https://www.youtube.com/watch?v=5tRTXS7A14w&amp;t=38s</w:t>
            </w:r>
          </w:p>
          <w:p w:rsidR="00116799" w:rsidRPr="007D23E8" w:rsidRDefault="00B55B83">
            <w:pPr>
              <w:numPr>
                <w:ilvl w:val="0"/>
                <w:numId w:val="3"/>
              </w:numPr>
              <w:ind w:hanging="234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Los estudiantes participan en el diálogo respondiendo interrogantes hechas por la docente: </w:t>
            </w:r>
          </w:p>
          <w:p w:rsidR="00116799" w:rsidRPr="007D23E8" w:rsidRDefault="00B55B83">
            <w:pPr>
              <w:numPr>
                <w:ilvl w:val="0"/>
                <w:numId w:val="3"/>
              </w:numPr>
              <w:ind w:hanging="234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¿Qué información rescatas del presente video?  </w:t>
            </w:r>
          </w:p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b/>
                <w:sz w:val="24"/>
                <w:szCs w:val="24"/>
              </w:rPr>
              <w:t xml:space="preserve">Saberes previos </w:t>
            </w:r>
          </w:p>
          <w:p w:rsidR="00116799" w:rsidRPr="007D23E8" w:rsidRDefault="00B55B83">
            <w:pPr>
              <w:numPr>
                <w:ilvl w:val="0"/>
                <w:numId w:val="3"/>
              </w:numPr>
              <w:ind w:hanging="234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Los estudiantes participan en el diálogo respondiendo interrogantes planteadas por la docente: </w:t>
            </w:r>
          </w:p>
          <w:p w:rsidR="002F4AFB" w:rsidRDefault="002F4AFB" w:rsidP="002F4AFB">
            <w:pPr>
              <w:numPr>
                <w:ilvl w:val="0"/>
                <w:numId w:val="3"/>
              </w:numPr>
              <w:ind w:hanging="234"/>
              <w:rPr>
                <w:rFonts w:ascii="Agency FB" w:hAnsi="Agency FB" w:cs="Arial"/>
                <w:sz w:val="24"/>
                <w:szCs w:val="24"/>
              </w:rPr>
            </w:pPr>
            <w:r w:rsidRPr="002F4AFB">
              <w:rPr>
                <w:rFonts w:ascii="Agency FB" w:hAnsi="Agency FB"/>
                <w:sz w:val="24"/>
                <w:szCs w:val="24"/>
              </w:rPr>
              <w:t>¿Cuál es la diferencia entre f</w:t>
            </w:r>
            <w:r>
              <w:rPr>
                <w:rFonts w:ascii="Agency FB" w:hAnsi="Agency FB"/>
                <w:sz w:val="24"/>
                <w:szCs w:val="24"/>
              </w:rPr>
              <w:t xml:space="preserve">armacocinética y farmacodinamia? </w:t>
            </w:r>
            <w:r w:rsidRPr="002F4AFB">
              <w:rPr>
                <w:rFonts w:ascii="Agency FB" w:hAnsi="Agency FB"/>
                <w:sz w:val="24"/>
                <w:szCs w:val="24"/>
              </w:rPr>
              <w:t>¿Qué es el mecanismo de acción de un fármaco?</w:t>
            </w:r>
          </w:p>
          <w:p w:rsidR="00116799" w:rsidRPr="002F4AFB" w:rsidRDefault="00B55B83" w:rsidP="002F4AFB">
            <w:pPr>
              <w:rPr>
                <w:rFonts w:ascii="Agency FB" w:hAnsi="Agency FB" w:cs="Arial"/>
                <w:sz w:val="24"/>
                <w:szCs w:val="24"/>
              </w:rPr>
            </w:pPr>
            <w:r w:rsidRPr="002F4AFB">
              <w:rPr>
                <w:rFonts w:ascii="Agency FB" w:eastAsia="Arial" w:hAnsi="Agency FB" w:cs="Arial"/>
                <w:b/>
                <w:sz w:val="24"/>
                <w:szCs w:val="24"/>
              </w:rPr>
              <w:t>Conflicto cognitivo</w:t>
            </w:r>
            <w:r w:rsidRPr="002F4AFB">
              <w:rPr>
                <w:rFonts w:ascii="Agency FB" w:eastAsia="Arial" w:hAnsi="Agency FB" w:cs="Arial"/>
                <w:sz w:val="24"/>
                <w:szCs w:val="24"/>
              </w:rPr>
              <w:t xml:space="preserve">: </w:t>
            </w:r>
          </w:p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Se dirige el dialogo a fin de generar el conflicto cognitivo. (la respuesta será en forma verbal). </w:t>
            </w:r>
          </w:p>
          <w:p w:rsidR="002F4AFB" w:rsidRDefault="002F4AFB" w:rsidP="002F4AFB">
            <w:pPr>
              <w:pStyle w:val="Prrafodelista"/>
              <w:numPr>
                <w:ilvl w:val="0"/>
                <w:numId w:val="10"/>
              </w:numPr>
              <w:rPr>
                <w:rFonts w:ascii="Agency FB" w:eastAsia="Times New Roman" w:hAnsi="Agency FB" w:cs="Times New Roman"/>
                <w:sz w:val="24"/>
                <w:szCs w:val="24"/>
              </w:rPr>
            </w:pPr>
            <w:r w:rsidRPr="002F4AFB">
              <w:rPr>
                <w:rFonts w:ascii="Agency FB" w:eastAsia="Times New Roman" w:hAnsi="Agency FB" w:cs="Times New Roman"/>
                <w:sz w:val="24"/>
                <w:szCs w:val="24"/>
              </w:rPr>
              <w:t>Si antes se usaban plantas medicinales sin estudios científicos, ¿por qué hoy se exige tanta investigaci</w:t>
            </w:r>
            <w:r>
              <w:rPr>
                <w:rFonts w:ascii="Agency FB" w:eastAsia="Times New Roman" w:hAnsi="Agency FB" w:cs="Times New Roman"/>
                <w:sz w:val="24"/>
                <w:szCs w:val="24"/>
              </w:rPr>
              <w:t>ón para aprobar un medicamento?</w:t>
            </w:r>
          </w:p>
          <w:p w:rsidR="002F4AFB" w:rsidRDefault="002F4AFB" w:rsidP="002F4AFB">
            <w:pPr>
              <w:pStyle w:val="Prrafodelista"/>
              <w:numPr>
                <w:ilvl w:val="0"/>
                <w:numId w:val="10"/>
              </w:numPr>
              <w:rPr>
                <w:rFonts w:ascii="Agency FB" w:eastAsia="Times New Roman" w:hAnsi="Agency FB" w:cs="Times New Roman"/>
                <w:sz w:val="24"/>
                <w:szCs w:val="24"/>
              </w:rPr>
            </w:pPr>
            <w:r w:rsidRPr="002F4AFB">
              <w:rPr>
                <w:rFonts w:ascii="Agency FB" w:eastAsia="Times New Roman" w:hAnsi="Agency FB" w:cs="Times New Roman"/>
                <w:sz w:val="24"/>
                <w:szCs w:val="24"/>
              </w:rPr>
              <w:t xml:space="preserve"> ¿Crees que todos los remedios antiguos eran seguros? ¿Por qué algunos se siguen usando actualmente? </w:t>
            </w:r>
          </w:p>
          <w:p w:rsidR="00116799" w:rsidRPr="002F4AFB" w:rsidRDefault="002F4AFB" w:rsidP="002F4AFB">
            <w:pPr>
              <w:pStyle w:val="Prrafodelista"/>
              <w:numPr>
                <w:ilvl w:val="0"/>
                <w:numId w:val="10"/>
              </w:numPr>
              <w:rPr>
                <w:rFonts w:ascii="Agency FB" w:eastAsia="Times New Roman" w:hAnsi="Agency FB" w:cs="Times New Roman"/>
                <w:sz w:val="24"/>
                <w:szCs w:val="24"/>
              </w:rPr>
            </w:pPr>
            <w:r w:rsidRPr="002F4AFB">
              <w:rPr>
                <w:rFonts w:ascii="Agency FB" w:eastAsia="Times New Roman" w:hAnsi="Agency FB" w:cs="Times New Roman"/>
                <w:sz w:val="24"/>
                <w:szCs w:val="24"/>
              </w:rPr>
              <w:t>Si la medicina ha avanzado tanto, ¿por qué aún ocurren efectos adversos en los pacientes?</w:t>
            </w:r>
            <w:r w:rsidR="00B55B83" w:rsidRPr="002F4AFB">
              <w:rPr>
                <w:rFonts w:ascii="Agency FB" w:eastAsia="Arial" w:hAnsi="Agency FB" w:cs="Arial"/>
                <w:sz w:val="24"/>
                <w:szCs w:val="24"/>
              </w:rPr>
              <w:t xml:space="preserve"> </w:t>
            </w:r>
          </w:p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799" w:rsidRPr="007D23E8" w:rsidRDefault="00B55B83">
            <w:pPr>
              <w:ind w:right="68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Video </w:t>
            </w:r>
          </w:p>
          <w:p w:rsidR="00116799" w:rsidRPr="007D23E8" w:rsidRDefault="00B55B83">
            <w:pPr>
              <w:ind w:right="67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Multimedia </w:t>
            </w:r>
          </w:p>
          <w:p w:rsidR="00116799" w:rsidRPr="007D23E8" w:rsidRDefault="00B55B83">
            <w:pPr>
              <w:ind w:left="210" w:right="233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Pizarra plumones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799" w:rsidRPr="007D23E8" w:rsidRDefault="00B55B83">
            <w:pPr>
              <w:ind w:right="125"/>
              <w:jc w:val="center"/>
              <w:rPr>
                <w:rFonts w:ascii="Agency FB" w:hAnsi="Agency FB" w:cs="Arial"/>
                <w:sz w:val="24"/>
                <w:szCs w:val="24"/>
              </w:rPr>
            </w:pPr>
            <w:proofErr w:type="gramStart"/>
            <w:r w:rsidRPr="007D23E8">
              <w:rPr>
                <w:rFonts w:ascii="Agency FB" w:eastAsia="Arial" w:hAnsi="Agency FB" w:cs="Arial"/>
                <w:sz w:val="24"/>
                <w:szCs w:val="24"/>
              </w:rPr>
              <w:t>15  min</w:t>
            </w:r>
            <w:proofErr w:type="gramEnd"/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. </w:t>
            </w:r>
          </w:p>
        </w:tc>
      </w:tr>
      <w:tr w:rsidR="00116799" w:rsidRPr="007D23E8">
        <w:trPr>
          <w:trHeight w:val="3129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16799" w:rsidRPr="007D23E8" w:rsidRDefault="00B55B83" w:rsidP="00F4274E">
            <w:pPr>
              <w:ind w:left="269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A3AE72D" wp14:editId="00C38DFB">
                      <wp:extent cx="303631" cy="1871675"/>
                      <wp:effectExtent l="0" t="0" r="0" b="0"/>
                      <wp:docPr id="5699" name="Group 56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3631" cy="1871675"/>
                                <a:chOff x="0" y="0"/>
                                <a:chExt cx="303631" cy="1871675"/>
                              </a:xfrm>
                            </wpg:grpSpPr>
                            <wps:wsp>
                              <wps:cNvPr id="440" name="Rectangle 440"/>
                              <wps:cNvSpPr/>
                              <wps:spPr>
                                <a:xfrm rot="-5399999">
                                  <a:off x="-245966" y="811530"/>
                                  <a:ext cx="671113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  <w:b/>
                                      </w:rPr>
                                      <w:t>Desarrollo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1" name="Rectangle 441"/>
                              <wps:cNvSpPr/>
                              <wps:spPr>
                                <a:xfrm rot="-5399999">
                                  <a:off x="70452" y="623759"/>
                                  <a:ext cx="38275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2" name="Rectangle 5022"/>
                              <wps:cNvSpPr/>
                              <wps:spPr>
                                <a:xfrm rot="-5399999">
                                  <a:off x="-967274" y="556312"/>
                                  <a:ext cx="245238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>Construcción del aprendizaje, Aplicación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0" name="Rectangle 5020"/>
                              <wps:cNvSpPr/>
                              <wps:spPr>
                                <a:xfrm rot="-5399999">
                                  <a:off x="-64114" y="1459472"/>
                                  <a:ext cx="245238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1" name="Rectangle 5021"/>
                              <wps:cNvSpPr/>
                              <wps:spPr>
                                <a:xfrm rot="-5399999">
                                  <a:off x="-1871273" y="-347686"/>
                                  <a:ext cx="245238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4" name="Rectangle 444"/>
                              <wps:cNvSpPr/>
                              <wps:spPr>
                                <a:xfrm rot="-5399999">
                                  <a:off x="240291" y="-80415"/>
                                  <a:ext cx="36417" cy="17917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3AE72D" id="Group 5699" o:spid="_x0000_s1037" style="width:23.9pt;height:147.4pt;mso-position-horizontal-relative:char;mso-position-vertical-relative:line" coordsize="3036,18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">
                      <v:rect id="Rectangle 440" o:spid="_x0000_s1038" style="position:absolute;left:-2460;top:8115;width:6711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  <w:b/>
                                </w:rPr>
                                <w:t>Desarrollo</w:t>
                              </w:r>
                            </w:p>
                          </w:txbxContent>
                        </v:textbox>
                      </v:rect>
                      <v:rect id="Rectangle 441" o:spid="_x0000_s1039" style="position:absolute;left:705;top:6237;width:382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022" o:spid="_x0000_s1040" style="position:absolute;left:-9672;top:5563;width:24522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>Construcción del aprendizaje, Aplicación</w:t>
                              </w:r>
                            </w:p>
                          </w:txbxContent>
                        </v:textbox>
                      </v:rect>
                      <v:rect id="Rectangle 5020" o:spid="_x0000_s1041" style="position:absolute;left:-642;top:14594;width:24524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021" o:spid="_x0000_s1042" style="position:absolute;left:-18711;top:-3477;width:24522;height:179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444" o:spid="_x0000_s1043" style="position:absolute;left:2403;top:-804;width:363;height:17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4E" w:rsidRDefault="00F4274E" w:rsidP="00F4274E">
            <w:pPr>
              <w:outlineLvl w:val="2"/>
              <w:rPr>
                <w:rFonts w:ascii="Agency FB" w:eastAsia="Times New Roman" w:hAnsi="Agency FB" w:cs="Times New Roman"/>
                <w:b/>
                <w:bCs/>
                <w:color w:val="auto"/>
                <w:sz w:val="24"/>
                <w:szCs w:val="24"/>
              </w:rPr>
            </w:pPr>
            <w:r w:rsidRPr="00F4274E">
              <w:rPr>
                <w:rFonts w:ascii="Agency FB" w:eastAsia="Times New Roman" w:hAnsi="Agency FB" w:cs="Times New Roman"/>
                <w:b/>
                <w:bCs/>
                <w:color w:val="auto"/>
                <w:sz w:val="24"/>
                <w:szCs w:val="24"/>
              </w:rPr>
              <w:t>Actividad principal: Análisis de caso clínico</w:t>
            </w:r>
          </w:p>
          <w:p w:rsidR="00F4274E" w:rsidRPr="00F4274E" w:rsidRDefault="00F4274E" w:rsidP="00F4274E">
            <w:pPr>
              <w:outlineLvl w:val="2"/>
              <w:rPr>
                <w:rFonts w:ascii="Agency FB" w:eastAsia="Times New Roman" w:hAnsi="Agency FB" w:cs="Times New Roman"/>
                <w:b/>
                <w:bCs/>
                <w:color w:val="auto"/>
                <w:sz w:val="24"/>
                <w:szCs w:val="24"/>
              </w:rPr>
            </w:pPr>
            <w:r w:rsidRPr="00F4274E">
              <w:rPr>
                <w:rFonts w:ascii="Agency FB" w:eastAsia="Times New Roman" w:hAnsi="Agency FB" w:cs="Times New Roman"/>
                <w:b/>
                <w:bCs/>
                <w:color w:val="auto"/>
                <w:sz w:val="24"/>
                <w:szCs w:val="24"/>
              </w:rPr>
              <w:t>Situación:</w:t>
            </w:r>
            <w:r w:rsidRPr="00F4274E">
              <w:rPr>
                <w:rFonts w:ascii="Agency FB" w:eastAsia="Times New Roman" w:hAnsi="Agency FB" w:cs="Times New Roman"/>
                <w:color w:val="auto"/>
                <w:sz w:val="24"/>
                <w:szCs w:val="24"/>
              </w:rPr>
              <w:br/>
              <w:t>Un paciente recibe un medicamento por vía oral, pero no presenta mejoría. Después de varios días, el médico cambia la vía de administración y el paciente mejora rápidamente.</w:t>
            </w:r>
          </w:p>
          <w:p w:rsidR="00116799" w:rsidRPr="00F4274E" w:rsidRDefault="00F4274E" w:rsidP="00F4274E">
            <w:pPr>
              <w:rPr>
                <w:rFonts w:ascii="Agency FB" w:eastAsia="Times New Roman" w:hAnsi="Agency FB" w:cs="Times New Roman"/>
                <w:color w:val="auto"/>
                <w:sz w:val="24"/>
                <w:szCs w:val="24"/>
              </w:rPr>
            </w:pPr>
            <w:r w:rsidRPr="00F4274E">
              <w:rPr>
                <w:rFonts w:ascii="Agency FB" w:eastAsia="Times New Roman" w:hAnsi="Agency FB" w:cs="Times New Roman"/>
                <w:b/>
                <w:bCs/>
                <w:color w:val="auto"/>
                <w:sz w:val="24"/>
                <w:szCs w:val="24"/>
              </w:rPr>
              <w:t>Trabajo en grupos:</w:t>
            </w:r>
            <w:r w:rsidRPr="00F4274E">
              <w:rPr>
                <w:rFonts w:ascii="Agency FB" w:eastAsia="Times New Roman" w:hAnsi="Agency FB" w:cs="Times New Roman"/>
                <w:color w:val="auto"/>
                <w:sz w:val="24"/>
                <w:szCs w:val="24"/>
              </w:rPr>
              <w:br/>
              <w:t>Responder:</w:t>
            </w:r>
            <w:r>
              <w:rPr>
                <w:rFonts w:ascii="Agency FB" w:eastAsia="Times New Roman" w:hAnsi="Agency FB" w:cs="Times New Roman"/>
                <w:color w:val="auto"/>
                <w:sz w:val="24"/>
                <w:szCs w:val="24"/>
              </w:rPr>
              <w:t xml:space="preserve"> </w:t>
            </w:r>
            <w:r w:rsidRPr="00F4274E">
              <w:rPr>
                <w:rFonts w:ascii="Agency FB" w:eastAsia="Times New Roman" w:hAnsi="Agency FB" w:cs="Times New Roman"/>
                <w:color w:val="auto"/>
                <w:sz w:val="24"/>
                <w:szCs w:val="24"/>
              </w:rPr>
              <w:t>¿Qué ocurrió co</w:t>
            </w:r>
            <w:r>
              <w:rPr>
                <w:rFonts w:ascii="Agency FB" w:eastAsia="Times New Roman" w:hAnsi="Agency FB" w:cs="Times New Roman"/>
                <w:color w:val="auto"/>
                <w:sz w:val="24"/>
                <w:szCs w:val="24"/>
              </w:rPr>
              <w:t>n la absorción del medicamento?</w:t>
            </w:r>
            <w:r w:rsidRPr="00F4274E">
              <w:rPr>
                <w:rFonts w:ascii="Agency FB" w:eastAsia="Times New Roman" w:hAnsi="Agency FB" w:cs="Times New Roman"/>
                <w:color w:val="auto"/>
                <w:sz w:val="24"/>
                <w:szCs w:val="24"/>
              </w:rPr>
              <w:t>¿Qué fase de la farmacocinética pudo fallar? ¿Cómo influyó la vía de administración? ¿Qué relación tiene con la farmacodinamia?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 w:rsidP="00F4274E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PPT </w:t>
            </w:r>
          </w:p>
          <w:p w:rsidR="00116799" w:rsidRPr="007D23E8" w:rsidRDefault="00B55B83" w:rsidP="00F4274E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Multimedia </w:t>
            </w:r>
          </w:p>
          <w:p w:rsidR="00116799" w:rsidRPr="007D23E8" w:rsidRDefault="00B55B83" w:rsidP="00F4274E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Fichas de trabajo </w:t>
            </w:r>
          </w:p>
          <w:p w:rsidR="00116799" w:rsidRPr="007D23E8" w:rsidRDefault="00B55B83" w:rsidP="00F4274E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799" w:rsidRPr="007D23E8" w:rsidRDefault="00B55B83" w:rsidP="00F4274E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2  </w:t>
            </w:r>
            <w:proofErr w:type="spellStart"/>
            <w:r w:rsidRPr="007D23E8">
              <w:rPr>
                <w:rFonts w:ascii="Agency FB" w:eastAsia="Arial" w:hAnsi="Agency FB" w:cs="Arial"/>
                <w:sz w:val="24"/>
                <w:szCs w:val="24"/>
              </w:rPr>
              <w:t>hrs</w:t>
            </w:r>
            <w:proofErr w:type="spellEnd"/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. </w:t>
            </w:r>
          </w:p>
        </w:tc>
      </w:tr>
      <w:tr w:rsidR="00116799" w:rsidRPr="007D23E8">
        <w:trPr>
          <w:trHeight w:val="1615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16799" w:rsidRPr="007D23E8" w:rsidRDefault="00B55B83">
            <w:pPr>
              <w:ind w:left="5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noProof/>
                <w:sz w:val="24"/>
                <w:szCs w:val="24"/>
              </w:rPr>
              <w:lastRenderedPageBreak/>
              <mc:AlternateContent>
                <mc:Choice Requires="wpg">
                  <w:drawing>
                    <wp:inline distT="0" distB="0" distL="0" distR="0" wp14:anchorId="4FFDC516" wp14:editId="557EC8E3">
                      <wp:extent cx="404461" cy="895445"/>
                      <wp:effectExtent l="0" t="0" r="0" b="0"/>
                      <wp:docPr id="5788" name="Group 57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4461" cy="895445"/>
                                <a:chOff x="0" y="0"/>
                                <a:chExt cx="404461" cy="895445"/>
                              </a:xfrm>
                            </wpg:grpSpPr>
                            <wps:wsp>
                              <wps:cNvPr id="519" name="Rectangle 519"/>
                              <wps:cNvSpPr/>
                              <wps:spPr>
                                <a:xfrm rot="-5399999">
                                  <a:off x="-135017" y="359786"/>
                                  <a:ext cx="439538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18"/>
                                      </w:rPr>
                                      <w:t>Cierre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0" name="Rectangle 520"/>
                              <wps:cNvSpPr/>
                              <wps:spPr>
                                <a:xfrm rot="-5399999">
                                  <a:off x="63620" y="227843"/>
                                  <a:ext cx="42261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3" name="Rectangle 5023"/>
                              <wps:cNvSpPr/>
                              <wps:spPr>
                                <a:xfrm rot="-5399999">
                                  <a:off x="53851" y="643906"/>
                                  <a:ext cx="1191019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24" name="Rectangle 5024"/>
                              <wps:cNvSpPr/>
                              <wps:spPr>
                                <a:xfrm rot="-5399999">
                                  <a:off x="-393889" y="196164"/>
                                  <a:ext cx="1191019" cy="169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>Metacognición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 xml:space="preserve"> 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4" name="Rectangle 524"/>
                              <wps:cNvSpPr/>
                              <wps:spPr>
                                <a:xfrm rot="-5399999">
                                  <a:off x="-33003" y="282729"/>
                                  <a:ext cx="776530" cy="1695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rial" w:eastAsia="Arial" w:hAnsi="Arial" w:cs="Arial"/>
                                        <w:sz w:val="18"/>
                                      </w:rPr>
                                      <w:t>evaluación)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25" name="Rectangle 525"/>
                              <wps:cNvSpPr/>
                              <wps:spPr>
                                <a:xfrm rot="-5399999">
                                  <a:off x="334350" y="52553"/>
                                  <a:ext cx="41754" cy="19546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16799" w:rsidRDefault="00B55B83">
                                    <w:r>
                                      <w:rPr>
                                        <w:rFonts w:ascii="Agency FB" w:eastAsia="Agency FB" w:hAnsi="Agency FB" w:cs="Agency FB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FDC516" id="Group 5788" o:spid="_x0000_s1044" style="width:31.85pt;height:70.5pt;mso-position-horizontal-relative:char;mso-position-vertical-relative:line" coordsize="4044,8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">
                      <v:rect id="Rectangle 519" o:spid="_x0000_s1045" style="position:absolute;left:-1350;top:3597;width:4396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>Cierre</w:t>
                              </w:r>
                            </w:p>
                          </w:txbxContent>
                        </v:textbox>
                      </v:rect>
                      <v:rect id="Rectangle 520" o:spid="_x0000_s1046" style="position:absolute;left:636;top:2278;width:423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023" o:spid="_x0000_s1047" style="position:absolute;left:539;top:6438;width:11910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024" o:spid="_x0000_s1048" style="position:absolute;left:-3939;top:1962;width:11909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Metacognición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y </w:t>
                              </w:r>
                            </w:p>
                          </w:txbxContent>
                        </v:textbox>
                      </v:rect>
                      <v:rect id="Rectangle 524" o:spid="_x0000_s1049" style="position:absolute;left:-329;top:2827;width:7764;height:169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evaluación)</w:t>
                              </w:r>
                            </w:p>
                          </w:txbxContent>
                        </v:textbox>
                      </v:rect>
                      <v:rect id="Rectangle 525" o:spid="_x0000_s1050" style="position:absolute;left:3343;top:525;width:417;height:195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" filled="f" stroked="f">
                        <v:textbox inset="0,0,0,0">
                          <w:txbxContent>
                            <w:p w:rsidR="00116799" w:rsidRDefault="00B55B83">
                              <w:r>
                                <w:rPr>
                                  <w:rFonts w:ascii="Agency FB" w:eastAsia="Agency FB" w:hAnsi="Agency FB" w:cs="Agency FB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ind w:left="152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b/>
                <w:sz w:val="24"/>
                <w:szCs w:val="24"/>
              </w:rPr>
              <w:t xml:space="preserve">Actividades </w:t>
            </w:r>
          </w:p>
          <w:p w:rsidR="00116799" w:rsidRPr="007D23E8" w:rsidRDefault="00B55B83">
            <w:pPr>
              <w:ind w:left="152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Los estudiantes consolidan lo aprendido elaborando un resumen en su portafolio de todas las exposiciones </w:t>
            </w:r>
          </w:p>
          <w:p w:rsidR="00116799" w:rsidRPr="007D23E8" w:rsidRDefault="00B55B83" w:rsidP="00E362E6">
            <w:pPr>
              <w:spacing w:after="6"/>
              <w:ind w:left="92"/>
              <w:rPr>
                <w:rFonts w:ascii="Agency FB" w:hAnsi="Agency FB" w:cs="Arial"/>
                <w:sz w:val="24"/>
                <w:szCs w:val="24"/>
              </w:rPr>
            </w:pPr>
            <w:proofErr w:type="spellStart"/>
            <w:r w:rsidRPr="00E362E6">
              <w:rPr>
                <w:rFonts w:ascii="Agency FB" w:eastAsia="Arial" w:hAnsi="Agency FB" w:cs="Arial"/>
                <w:b/>
                <w:sz w:val="24"/>
                <w:szCs w:val="24"/>
              </w:rPr>
              <w:t>Metacognición</w:t>
            </w:r>
            <w:proofErr w:type="spellEnd"/>
            <w:r w:rsidRPr="00E362E6">
              <w:rPr>
                <w:rFonts w:ascii="Agency FB" w:eastAsia="Arial" w:hAnsi="Agency FB" w:cs="Arial"/>
                <w:b/>
                <w:sz w:val="24"/>
                <w:szCs w:val="24"/>
              </w:rPr>
              <w:t>:</w:t>
            </w: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 Los estudiantes reflexionan sobre sus aprendizajes, mediante la siguiente interrogante </w:t>
            </w:r>
          </w:p>
          <w:p w:rsidR="00116799" w:rsidRPr="007D23E8" w:rsidRDefault="00B55B83" w:rsidP="00E362E6">
            <w:pPr>
              <w:spacing w:after="4"/>
              <w:ind w:left="92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>¿Qué aprendí ho</w:t>
            </w:r>
            <w:r w:rsidR="00F4274E">
              <w:rPr>
                <w:rFonts w:ascii="Agency FB" w:eastAsia="Arial" w:hAnsi="Agency FB" w:cs="Arial"/>
                <w:sz w:val="24"/>
                <w:szCs w:val="24"/>
              </w:rPr>
              <w:t xml:space="preserve">y sobre </w:t>
            </w:r>
            <w:r w:rsidR="00E362E6">
              <w:rPr>
                <w:rFonts w:ascii="Agency FB" w:eastAsia="Arial" w:hAnsi="Agency FB" w:cs="Arial"/>
                <w:sz w:val="24"/>
                <w:szCs w:val="24"/>
              </w:rPr>
              <w:t>la importancia de la historia de la farmacología, farmacocinética y farmacodinamia</w:t>
            </w: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?,  </w:t>
            </w:r>
          </w:p>
          <w:p w:rsidR="00E362E6" w:rsidRDefault="00B55B83" w:rsidP="00E362E6">
            <w:pPr>
              <w:spacing w:line="265" w:lineRule="auto"/>
              <w:ind w:left="92"/>
              <w:rPr>
                <w:rFonts w:ascii="Agency FB" w:eastAsia="Arial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¿Cómo puedo aplicar lo que aprendí en mi vida diaria y futura labor como técnico en enfermería?, </w:t>
            </w:r>
          </w:p>
          <w:p w:rsidR="00E362E6" w:rsidRPr="00E362E6" w:rsidRDefault="00B55B83" w:rsidP="00E362E6">
            <w:pPr>
              <w:pStyle w:val="Prrafodelista"/>
              <w:numPr>
                <w:ilvl w:val="0"/>
                <w:numId w:val="13"/>
              </w:numPr>
              <w:spacing w:line="265" w:lineRule="auto"/>
              <w:rPr>
                <w:rFonts w:ascii="Agency FB" w:hAnsi="Agency FB" w:cs="Arial"/>
                <w:sz w:val="24"/>
                <w:szCs w:val="24"/>
              </w:rPr>
            </w:pPr>
            <w:r w:rsidRPr="00E362E6">
              <w:rPr>
                <w:rFonts w:ascii="Agency FB" w:eastAsia="Arial" w:hAnsi="Agency FB" w:cs="Arial"/>
                <w:sz w:val="24"/>
                <w:szCs w:val="24"/>
              </w:rPr>
              <w:t xml:space="preserve">¿A qué me comprometo hoy? </w:t>
            </w:r>
          </w:p>
          <w:p w:rsidR="00116799" w:rsidRPr="00E362E6" w:rsidRDefault="00B55B83" w:rsidP="00E362E6">
            <w:pPr>
              <w:spacing w:line="265" w:lineRule="auto"/>
              <w:rPr>
                <w:rFonts w:ascii="Agency FB" w:hAnsi="Agency FB" w:cs="Arial"/>
                <w:sz w:val="24"/>
                <w:szCs w:val="24"/>
              </w:rPr>
            </w:pPr>
            <w:r w:rsidRPr="00E362E6">
              <w:rPr>
                <w:rFonts w:ascii="Agency FB" w:eastAsia="Arial" w:hAnsi="Agency FB" w:cs="Arial"/>
                <w:sz w:val="24"/>
                <w:szCs w:val="24"/>
              </w:rPr>
              <w:t xml:space="preserve">La docente presenta la temática a trabajar en la siguiente sesión. </w:t>
            </w:r>
            <w:r w:rsidRPr="00856604">
              <w:rPr>
                <w:rFonts w:ascii="Agency FB" w:eastAsia="Arial" w:hAnsi="Agency FB" w:cs="Arial"/>
                <w:sz w:val="24"/>
                <w:szCs w:val="24"/>
              </w:rPr>
              <w:t>“</w:t>
            </w:r>
            <w:r w:rsidR="00E362E6" w:rsidRPr="00856604">
              <w:rPr>
                <w:rFonts w:ascii="Agency FB" w:hAnsi="Agency FB"/>
                <w:bCs/>
                <w:sz w:val="24"/>
                <w:szCs w:val="24"/>
              </w:rPr>
              <w:t>Importancia de los medicamentos</w:t>
            </w:r>
            <w:r w:rsidR="00E362E6" w:rsidRPr="00856604">
              <w:rPr>
                <w:rFonts w:ascii="Agency FB" w:hAnsi="Agency FB"/>
                <w:bCs/>
                <w:sz w:val="24"/>
                <w:szCs w:val="24"/>
              </w:rPr>
              <w:t>”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 w:rsidP="00E362E6">
            <w:pPr>
              <w:ind w:right="166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>Hojas de trabajo</w:t>
            </w:r>
          </w:p>
          <w:p w:rsidR="00116799" w:rsidRPr="007D23E8" w:rsidRDefault="00E362E6" w:rsidP="00E362E6">
            <w:pPr>
              <w:ind w:right="92"/>
              <w:jc w:val="center"/>
              <w:rPr>
                <w:rFonts w:ascii="Agency FB" w:hAnsi="Agency FB" w:cs="Arial"/>
                <w:sz w:val="24"/>
                <w:szCs w:val="24"/>
              </w:rPr>
            </w:pPr>
            <w:r>
              <w:rPr>
                <w:rFonts w:ascii="Agency FB" w:eastAsia="Arial" w:hAnsi="Agency FB" w:cs="Arial"/>
                <w:sz w:val="24"/>
                <w:szCs w:val="24"/>
              </w:rPr>
              <w:t>Cuestionario</w:t>
            </w:r>
          </w:p>
          <w:p w:rsidR="00116799" w:rsidRPr="007D23E8" w:rsidRDefault="00116799">
            <w:pPr>
              <w:ind w:left="181"/>
              <w:rPr>
                <w:rFonts w:ascii="Agency FB" w:hAnsi="Agency FB" w:cs="Arial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 </w:t>
            </w:r>
          </w:p>
          <w:p w:rsidR="00116799" w:rsidRPr="007D23E8" w:rsidRDefault="00B55B83">
            <w:pPr>
              <w:ind w:left="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rial" w:hAnsi="Agency FB" w:cs="Arial"/>
                <w:sz w:val="24"/>
                <w:szCs w:val="24"/>
              </w:rPr>
              <w:t xml:space="preserve">30 min </w:t>
            </w:r>
          </w:p>
        </w:tc>
      </w:tr>
    </w:tbl>
    <w:p w:rsidR="00116799" w:rsidRPr="007D23E8" w:rsidRDefault="00E362E6" w:rsidP="00E362E6">
      <w:pPr>
        <w:spacing w:after="0"/>
        <w:ind w:right="9194"/>
        <w:jc w:val="right"/>
        <w:rPr>
          <w:rFonts w:ascii="Agency FB" w:hAnsi="Agency FB" w:cs="Arial"/>
          <w:sz w:val="24"/>
          <w:szCs w:val="24"/>
        </w:rPr>
      </w:pPr>
      <w:r>
        <w:rPr>
          <w:rFonts w:ascii="Agency FB" w:eastAsia="Arial" w:hAnsi="Agency FB" w:cs="Arial"/>
          <w:b/>
          <w:sz w:val="24"/>
          <w:szCs w:val="24"/>
        </w:rPr>
        <w:t xml:space="preserve">                      </w:t>
      </w:r>
      <w:r w:rsidR="00B55B83" w:rsidRPr="007D23E8">
        <w:rPr>
          <w:rFonts w:ascii="Agency FB" w:eastAsia="Arial" w:hAnsi="Agency FB" w:cs="Arial"/>
          <w:b/>
          <w:sz w:val="24"/>
          <w:szCs w:val="24"/>
        </w:rPr>
        <w:t xml:space="preserve">    </w:t>
      </w:r>
      <w:r w:rsidR="00B55B83" w:rsidRPr="007D23E8">
        <w:rPr>
          <w:rFonts w:ascii="Agency FB" w:eastAsia="Arial" w:hAnsi="Agency FB" w:cs="Arial"/>
          <w:b/>
          <w:sz w:val="24"/>
          <w:szCs w:val="24"/>
        </w:rPr>
        <w:tab/>
        <w:t xml:space="preserve"> </w:t>
      </w:r>
    </w:p>
    <w:tbl>
      <w:tblPr>
        <w:tblStyle w:val="TableGrid"/>
        <w:tblW w:w="14610" w:type="dxa"/>
        <w:tblInd w:w="-592" w:type="dxa"/>
        <w:tblCellMar>
          <w:top w:w="46" w:type="dxa"/>
          <w:right w:w="100" w:type="dxa"/>
        </w:tblCellMar>
        <w:tblLook w:val="04A0" w:firstRow="1" w:lastRow="0" w:firstColumn="1" w:lastColumn="0" w:noHBand="0" w:noVBand="1"/>
      </w:tblPr>
      <w:tblGrid>
        <w:gridCol w:w="3828"/>
        <w:gridCol w:w="3825"/>
        <w:gridCol w:w="2690"/>
        <w:gridCol w:w="1794"/>
        <w:gridCol w:w="2473"/>
      </w:tblGrid>
      <w:tr w:rsidR="00116799" w:rsidRPr="007D23E8">
        <w:trPr>
          <w:trHeight w:val="535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116799" w:rsidRPr="007D23E8" w:rsidRDefault="00116799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  <w:tc>
          <w:tcPr>
            <w:tcW w:w="65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116799" w:rsidRPr="007D23E8" w:rsidRDefault="00B55B83">
            <w:pPr>
              <w:ind w:left="543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III ACTIVIDADES DE EVALUACIÓN  </w:t>
            </w:r>
          </w:p>
          <w:p w:rsidR="00116799" w:rsidRPr="007D23E8" w:rsidRDefault="00B55B83">
            <w:pPr>
              <w:ind w:left="590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116799" w:rsidRPr="007D23E8" w:rsidRDefault="00116799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16799" w:rsidRPr="007D23E8" w:rsidRDefault="00116799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</w:tr>
      <w:tr w:rsidR="00116799" w:rsidRPr="007D23E8">
        <w:trPr>
          <w:trHeight w:val="273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16799" w:rsidRPr="007D23E8" w:rsidRDefault="00B55B83">
            <w:pPr>
              <w:ind w:left="94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Indicador de logro de la sesión </w:t>
            </w:r>
            <w:r w:rsidRPr="007D23E8">
              <w:rPr>
                <w:rFonts w:ascii="Agency FB" w:eastAsia="Agency FB" w:hAnsi="Agency FB" w:cs="Arial"/>
                <w:sz w:val="24"/>
                <w:szCs w:val="24"/>
              </w:rPr>
              <w:t xml:space="preserve">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16799" w:rsidRPr="007D23E8" w:rsidRDefault="00B55B83">
            <w:pPr>
              <w:ind w:left="95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Técnicas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16799" w:rsidRPr="007D23E8" w:rsidRDefault="00B55B83">
            <w:pPr>
              <w:ind w:left="135"/>
              <w:jc w:val="center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Instrumentos  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BE5F1"/>
          </w:tcPr>
          <w:p w:rsidR="00116799" w:rsidRPr="007D23E8" w:rsidRDefault="00116799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16799" w:rsidRPr="007D23E8" w:rsidRDefault="00B55B83">
            <w:pPr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eastAsia="Agency FB" w:hAnsi="Agency FB" w:cs="Arial"/>
                <w:b/>
                <w:sz w:val="24"/>
                <w:szCs w:val="24"/>
              </w:rPr>
              <w:t xml:space="preserve">Momento  </w:t>
            </w:r>
          </w:p>
        </w:tc>
      </w:tr>
      <w:tr w:rsidR="00116799" w:rsidRPr="007D23E8" w:rsidTr="00856604">
        <w:trPr>
          <w:trHeight w:val="98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856604">
            <w:pPr>
              <w:numPr>
                <w:ilvl w:val="0"/>
                <w:numId w:val="7"/>
              </w:numPr>
              <w:ind w:hanging="164"/>
              <w:rPr>
                <w:rFonts w:ascii="Agency FB" w:hAnsi="Agency FB" w:cs="Arial"/>
                <w:sz w:val="24"/>
                <w:szCs w:val="24"/>
              </w:rPr>
            </w:pPr>
            <w:r w:rsidRPr="00856604">
              <w:rPr>
                <w:rFonts w:ascii="Agency FB" w:hAnsi="Agency FB"/>
                <w:bCs/>
                <w:sz w:val="24"/>
                <w:szCs w:val="24"/>
              </w:rPr>
              <w:t>Describe los procesos farmacocinéticas y farmacodinamias de los medicamentos de manera acertada</w:t>
            </w:r>
            <w:r w:rsidRPr="00307FA2">
              <w:rPr>
                <w:rFonts w:ascii="Agency FB" w:hAnsi="Agency FB"/>
                <w:bCs/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B55B83">
            <w:pPr>
              <w:ind w:left="139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Trabajo colaborativo </w:t>
            </w:r>
          </w:p>
          <w:p w:rsidR="00116799" w:rsidRPr="007D23E8" w:rsidRDefault="00B55B83" w:rsidP="00856604">
            <w:pPr>
              <w:ind w:left="139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 Portafolio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799" w:rsidRDefault="00856604" w:rsidP="00856604">
            <w:pPr>
              <w:ind w:left="141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>Observación</w:t>
            </w:r>
            <w:r>
              <w:rPr>
                <w:rFonts w:ascii="Agency FB" w:hAnsi="Agency FB" w:cs="Arial"/>
                <w:sz w:val="24"/>
                <w:szCs w:val="24"/>
              </w:rPr>
              <w:t xml:space="preserve"> directa.</w:t>
            </w:r>
          </w:p>
          <w:p w:rsidR="00856604" w:rsidRPr="007D23E8" w:rsidRDefault="00856604" w:rsidP="00856604">
            <w:pPr>
              <w:ind w:left="141"/>
              <w:rPr>
                <w:rFonts w:ascii="Agency FB" w:hAnsi="Agency FB" w:cs="Arial"/>
                <w:sz w:val="24"/>
                <w:szCs w:val="24"/>
              </w:rPr>
            </w:pPr>
            <w:r>
              <w:rPr>
                <w:rFonts w:ascii="Agency FB" w:hAnsi="Agency FB" w:cs="Arial"/>
                <w:sz w:val="24"/>
                <w:szCs w:val="24"/>
              </w:rPr>
              <w:t>Cuestionario.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799" w:rsidRPr="007D23E8" w:rsidRDefault="00B55B83">
            <w:pPr>
              <w:ind w:left="109" w:right="209"/>
              <w:rPr>
                <w:rFonts w:ascii="Agency FB" w:hAnsi="Agency FB" w:cs="Arial"/>
                <w:sz w:val="24"/>
                <w:szCs w:val="24"/>
              </w:rPr>
            </w:pPr>
            <w:r w:rsidRPr="007D23E8">
              <w:rPr>
                <w:rFonts w:ascii="Agency FB" w:hAnsi="Agency FB" w:cs="Arial"/>
                <w:sz w:val="24"/>
                <w:szCs w:val="24"/>
              </w:rPr>
              <w:t xml:space="preserve">Desarrollo Cierre </w:t>
            </w:r>
          </w:p>
        </w:tc>
        <w:tc>
          <w:tcPr>
            <w:tcW w:w="2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799" w:rsidRPr="007D23E8" w:rsidRDefault="00116799">
            <w:pPr>
              <w:rPr>
                <w:rFonts w:ascii="Agency FB" w:hAnsi="Agency FB" w:cs="Arial"/>
                <w:sz w:val="24"/>
                <w:szCs w:val="24"/>
              </w:rPr>
            </w:pPr>
          </w:p>
        </w:tc>
      </w:tr>
    </w:tbl>
    <w:p w:rsidR="00116799" w:rsidRPr="007D23E8" w:rsidRDefault="00B55B83">
      <w:pPr>
        <w:spacing w:after="0"/>
        <w:rPr>
          <w:rFonts w:ascii="Agency FB" w:hAnsi="Agency FB" w:cs="Arial"/>
          <w:sz w:val="24"/>
          <w:szCs w:val="24"/>
        </w:rPr>
      </w:pPr>
      <w:r w:rsidRPr="007D23E8">
        <w:rPr>
          <w:rFonts w:ascii="Agency FB" w:eastAsia="Times New Roman" w:hAnsi="Agency FB" w:cs="Arial"/>
          <w:sz w:val="24"/>
          <w:szCs w:val="24"/>
        </w:rPr>
        <w:t xml:space="preserve"> </w:t>
      </w:r>
    </w:p>
    <w:p w:rsidR="00116799" w:rsidRPr="007D23E8" w:rsidRDefault="00B55B83">
      <w:pPr>
        <w:spacing w:after="0"/>
        <w:rPr>
          <w:rFonts w:ascii="Agency FB" w:hAnsi="Agency FB" w:cs="Arial"/>
          <w:sz w:val="24"/>
          <w:szCs w:val="24"/>
        </w:rPr>
      </w:pPr>
      <w:r w:rsidRPr="007D23E8">
        <w:rPr>
          <w:rFonts w:ascii="Agency FB" w:eastAsia="Arial" w:hAnsi="Agency FB" w:cs="Arial"/>
          <w:sz w:val="24"/>
          <w:szCs w:val="24"/>
        </w:rPr>
        <w:t xml:space="preserve"> </w:t>
      </w:r>
    </w:p>
    <w:p w:rsidR="00116799" w:rsidRPr="007D23E8" w:rsidRDefault="00B55B83">
      <w:pPr>
        <w:spacing w:after="12"/>
        <w:rPr>
          <w:rFonts w:ascii="Agency FB" w:hAnsi="Agency FB" w:cs="Arial"/>
          <w:sz w:val="24"/>
          <w:szCs w:val="24"/>
        </w:rPr>
      </w:pPr>
      <w:r w:rsidRPr="007D23E8">
        <w:rPr>
          <w:rFonts w:ascii="Agency FB" w:eastAsia="Agency FB" w:hAnsi="Agency FB" w:cs="Arial"/>
          <w:b/>
          <w:sz w:val="24"/>
          <w:szCs w:val="24"/>
        </w:rPr>
        <w:t xml:space="preserve">IV. BIBLIOGRAFÍA (APA)  </w:t>
      </w:r>
    </w:p>
    <w:p w:rsidR="00856604" w:rsidRPr="00F87EC5" w:rsidRDefault="00856604" w:rsidP="00F87EC5">
      <w:pPr>
        <w:pStyle w:val="Prrafodelista"/>
        <w:numPr>
          <w:ilvl w:val="0"/>
          <w:numId w:val="19"/>
        </w:numPr>
        <w:spacing w:before="240" w:after="0" w:line="240" w:lineRule="auto"/>
        <w:rPr>
          <w:rFonts w:ascii="Agency FB" w:eastAsia="Times New Roman" w:hAnsi="Agency FB" w:cs="Times New Roman"/>
          <w:sz w:val="24"/>
          <w:szCs w:val="24"/>
          <w:lang w:val="en-ZA"/>
        </w:rPr>
      </w:pPr>
      <w:r w:rsidRPr="00F87EC5">
        <w:rPr>
          <w:rFonts w:ascii="Agency FB" w:eastAsia="Times New Roman" w:hAnsi="Agency FB" w:cs="Times New Roman"/>
          <w:sz w:val="24"/>
          <w:szCs w:val="24"/>
          <w:lang w:val="en-ZA"/>
        </w:rPr>
        <w:t>Goodman &amp; Gilman's The Pharmacological Basis of Therapeutics</w:t>
      </w:r>
      <w:r w:rsidR="00F87EC5" w:rsidRPr="00F87EC5">
        <w:rPr>
          <w:rFonts w:ascii="Agency FB" w:eastAsia="Times New Roman" w:hAnsi="Agency FB" w:cs="Times New Roman"/>
          <w:sz w:val="24"/>
          <w:szCs w:val="24"/>
          <w:lang w:val="en-ZA"/>
        </w:rPr>
        <w:t>.</w:t>
      </w:r>
    </w:p>
    <w:p w:rsidR="00856604" w:rsidRPr="00F87EC5" w:rsidRDefault="00856604" w:rsidP="00F87EC5">
      <w:pPr>
        <w:pStyle w:val="Prrafodelista"/>
        <w:numPr>
          <w:ilvl w:val="0"/>
          <w:numId w:val="19"/>
        </w:numPr>
        <w:spacing w:before="240" w:after="0" w:line="240" w:lineRule="auto"/>
        <w:rPr>
          <w:rFonts w:ascii="Agency FB" w:eastAsia="Times New Roman" w:hAnsi="Agency FB" w:cs="Times New Roman"/>
          <w:sz w:val="24"/>
          <w:szCs w:val="24"/>
          <w:lang w:val="en-ZA"/>
        </w:rPr>
      </w:pPr>
      <w:r w:rsidRPr="00F87EC5">
        <w:rPr>
          <w:rFonts w:ascii="Agency FB" w:eastAsia="Times New Roman" w:hAnsi="Agency FB" w:cs="Times New Roman"/>
          <w:sz w:val="24"/>
          <w:szCs w:val="24"/>
          <w:lang w:val="en-ZA"/>
        </w:rPr>
        <w:t>Pharmacology for Nurses: A Pathophysiologic Approach</w:t>
      </w:r>
      <w:r w:rsidR="00F87EC5" w:rsidRPr="00F87EC5">
        <w:rPr>
          <w:rFonts w:ascii="Agency FB" w:eastAsia="Times New Roman" w:hAnsi="Agency FB" w:cs="Times New Roman"/>
          <w:sz w:val="24"/>
          <w:szCs w:val="24"/>
          <w:lang w:val="en-ZA"/>
        </w:rPr>
        <w:t>.</w:t>
      </w:r>
    </w:p>
    <w:p w:rsidR="00F87EC5" w:rsidRPr="00F87EC5" w:rsidRDefault="00F87EC5" w:rsidP="00F87EC5">
      <w:pPr>
        <w:pStyle w:val="Prrafodelista"/>
        <w:numPr>
          <w:ilvl w:val="0"/>
          <w:numId w:val="19"/>
        </w:numPr>
        <w:spacing w:before="240" w:after="0" w:line="240" w:lineRule="auto"/>
        <w:rPr>
          <w:rFonts w:ascii="Agency FB" w:eastAsia="Times New Roman" w:hAnsi="Agency FB" w:cs="Times New Roman"/>
          <w:sz w:val="24"/>
          <w:szCs w:val="24"/>
          <w:lang w:val="en-ZA"/>
        </w:rPr>
      </w:pPr>
      <w:r w:rsidRPr="00F87EC5">
        <w:rPr>
          <w:rStyle w:val="whitespace-normal"/>
          <w:rFonts w:ascii="Agency FB" w:hAnsi="Agency FB"/>
        </w:rPr>
        <w:t>Farmacología humana</w:t>
      </w:r>
      <w:r w:rsidRPr="00F87EC5">
        <w:rPr>
          <w:rFonts w:ascii="Agency FB" w:hAnsi="Agency FB"/>
        </w:rPr>
        <w:t xml:space="preserve"> – </w:t>
      </w:r>
      <w:r w:rsidRPr="00F87EC5">
        <w:rPr>
          <w:rStyle w:val="whitespace-normal"/>
          <w:rFonts w:ascii="Agency FB" w:hAnsi="Agency FB"/>
        </w:rPr>
        <w:t>Jesús Flórez</w:t>
      </w:r>
      <w:r w:rsidRPr="00F87EC5">
        <w:rPr>
          <w:rStyle w:val="whitespace-normal"/>
          <w:rFonts w:ascii="Agency FB" w:hAnsi="Agency FB"/>
        </w:rPr>
        <w:t>.</w:t>
      </w:r>
    </w:p>
    <w:p w:rsidR="00116799" w:rsidRPr="00F87EC5" w:rsidRDefault="00B55B83" w:rsidP="00F87EC5">
      <w:pPr>
        <w:spacing w:after="0"/>
        <w:rPr>
          <w:rFonts w:ascii="Agency FB" w:hAnsi="Agency FB" w:cs="Arial"/>
          <w:sz w:val="24"/>
          <w:szCs w:val="24"/>
          <w:lang w:val="en-ZA"/>
        </w:rPr>
      </w:pPr>
      <w:r w:rsidRPr="00F87EC5">
        <w:rPr>
          <w:rFonts w:ascii="Agency FB" w:eastAsia="Arial" w:hAnsi="Agency FB" w:cs="Arial"/>
          <w:sz w:val="24"/>
          <w:szCs w:val="24"/>
          <w:lang w:val="en-ZA"/>
        </w:rPr>
        <w:t xml:space="preserve">   </w:t>
      </w:r>
    </w:p>
    <w:p w:rsidR="00116799" w:rsidRPr="00F87EC5" w:rsidRDefault="00B55B83">
      <w:pPr>
        <w:spacing w:after="0"/>
        <w:ind w:right="1628"/>
        <w:jc w:val="right"/>
        <w:rPr>
          <w:rFonts w:ascii="Agency FB" w:hAnsi="Agency FB" w:cs="Arial"/>
          <w:sz w:val="24"/>
          <w:szCs w:val="24"/>
          <w:lang w:val="en-ZA"/>
        </w:rPr>
      </w:pPr>
      <w:r w:rsidRPr="00F87EC5">
        <w:rPr>
          <w:rFonts w:ascii="Agency FB" w:eastAsia="Arial" w:hAnsi="Agency FB" w:cs="Arial"/>
          <w:sz w:val="24"/>
          <w:szCs w:val="24"/>
          <w:lang w:val="en-ZA"/>
        </w:rPr>
        <w:t xml:space="preserve"> </w:t>
      </w:r>
    </w:p>
    <w:p w:rsidR="00116799" w:rsidRPr="00F87EC5" w:rsidRDefault="00B55B83">
      <w:pPr>
        <w:spacing w:after="0"/>
        <w:ind w:right="1628"/>
        <w:jc w:val="right"/>
        <w:rPr>
          <w:rFonts w:ascii="Agency FB" w:hAnsi="Agency FB" w:cs="Arial"/>
          <w:sz w:val="24"/>
          <w:szCs w:val="24"/>
          <w:lang w:val="en-ZA"/>
        </w:rPr>
      </w:pPr>
      <w:r w:rsidRPr="00F87EC5">
        <w:rPr>
          <w:rFonts w:ascii="Agency FB" w:eastAsia="Arial" w:hAnsi="Agency FB" w:cs="Arial"/>
          <w:sz w:val="24"/>
          <w:szCs w:val="24"/>
          <w:lang w:val="en-ZA"/>
        </w:rPr>
        <w:t xml:space="preserve"> </w:t>
      </w:r>
    </w:p>
    <w:p w:rsidR="00116799" w:rsidRPr="007D23E8" w:rsidRDefault="00B55B83">
      <w:pPr>
        <w:spacing w:after="0"/>
        <w:ind w:left="-5" w:hanging="10"/>
        <w:rPr>
          <w:rFonts w:ascii="Agency FB" w:hAnsi="Agency FB" w:cs="Arial"/>
          <w:sz w:val="24"/>
          <w:szCs w:val="24"/>
        </w:rPr>
      </w:pPr>
      <w:r w:rsidRPr="007D23E8">
        <w:rPr>
          <w:rFonts w:ascii="Agency FB" w:eastAsia="Arial" w:hAnsi="Agency FB" w:cs="Arial"/>
          <w:sz w:val="24"/>
          <w:szCs w:val="24"/>
        </w:rPr>
        <w:t xml:space="preserve">________________                                                ___________________                                      __________________ </w:t>
      </w:r>
    </w:p>
    <w:p w:rsidR="00116799" w:rsidRPr="007D23E8" w:rsidRDefault="00B55B83">
      <w:pPr>
        <w:spacing w:after="0"/>
        <w:ind w:left="-5" w:hanging="10"/>
        <w:rPr>
          <w:rFonts w:ascii="Agency FB" w:hAnsi="Agency FB" w:cs="Arial"/>
          <w:sz w:val="24"/>
          <w:szCs w:val="24"/>
        </w:rPr>
      </w:pPr>
      <w:r w:rsidRPr="007D23E8">
        <w:rPr>
          <w:rFonts w:ascii="Agency FB" w:eastAsia="Arial" w:hAnsi="Agency FB" w:cs="Arial"/>
          <w:sz w:val="24"/>
          <w:szCs w:val="24"/>
        </w:rPr>
        <w:t xml:space="preserve">          Docente                                                            Coordinador del PE                                           Jefe Unidad Académica </w:t>
      </w:r>
    </w:p>
    <w:p w:rsidR="00116799" w:rsidRPr="007D23E8" w:rsidRDefault="00B55B83">
      <w:pPr>
        <w:spacing w:after="0"/>
        <w:rPr>
          <w:rFonts w:ascii="Agency FB" w:hAnsi="Agency FB" w:cs="Arial"/>
          <w:sz w:val="24"/>
          <w:szCs w:val="24"/>
        </w:rPr>
      </w:pPr>
      <w:r w:rsidRPr="007D23E8">
        <w:rPr>
          <w:rFonts w:ascii="Agency FB" w:eastAsia="Times New Roman" w:hAnsi="Agency FB" w:cs="Arial"/>
          <w:sz w:val="24"/>
          <w:szCs w:val="24"/>
        </w:rPr>
        <w:t xml:space="preserve"> </w:t>
      </w:r>
    </w:p>
    <w:p w:rsidR="00F87EC5" w:rsidRPr="007D23E8" w:rsidRDefault="00F87EC5" w:rsidP="00F87EC5">
      <w:pPr>
        <w:spacing w:after="0"/>
        <w:rPr>
          <w:rFonts w:ascii="Agency FB" w:hAnsi="Agency FB" w:cs="Arial"/>
          <w:sz w:val="24"/>
          <w:szCs w:val="24"/>
        </w:rPr>
      </w:pPr>
    </w:p>
    <w:sectPr w:rsidR="00F87EC5" w:rsidRPr="007D23E8">
      <w:headerReference w:type="default" r:id="rId7"/>
      <w:footerReference w:type="default" r:id="rId8"/>
      <w:pgSz w:w="16838" w:h="11906" w:orient="landscape"/>
      <w:pgMar w:top="1405" w:right="4253" w:bottom="1425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3E8" w:rsidRDefault="007D23E8" w:rsidP="007D23E8">
      <w:pPr>
        <w:spacing w:after="0" w:line="240" w:lineRule="auto"/>
      </w:pPr>
      <w:r>
        <w:separator/>
      </w:r>
    </w:p>
  </w:endnote>
  <w:endnote w:type="continuationSeparator" w:id="0">
    <w:p w:rsidR="007D23E8" w:rsidRDefault="007D23E8" w:rsidP="007D2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6E3" w:rsidRPr="00D356E3" w:rsidRDefault="00D356E3">
    <w:pPr>
      <w:pStyle w:val="Piedepgina"/>
      <w:rPr>
        <w:lang w:val="es-MX"/>
      </w:rPr>
    </w:pPr>
    <w:r>
      <w:rPr>
        <w:lang w:val="es-MX"/>
      </w:rPr>
      <w:t xml:space="preserve">Lic. </w:t>
    </w:r>
    <w:proofErr w:type="spellStart"/>
    <w:r>
      <w:rPr>
        <w:lang w:val="es-MX"/>
      </w:rPr>
      <w:t>Yanett</w:t>
    </w:r>
    <w:proofErr w:type="spellEnd"/>
    <w:r>
      <w:rPr>
        <w:lang w:val="es-MX"/>
      </w:rPr>
      <w:t xml:space="preserve"> Sandy Vega Carrion.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3E8" w:rsidRDefault="007D23E8" w:rsidP="007D23E8">
      <w:pPr>
        <w:spacing w:after="0" w:line="240" w:lineRule="auto"/>
      </w:pPr>
      <w:r>
        <w:separator/>
      </w:r>
    </w:p>
  </w:footnote>
  <w:footnote w:type="continuationSeparator" w:id="0">
    <w:p w:rsidR="007D23E8" w:rsidRDefault="007D23E8" w:rsidP="007D2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E8" w:rsidRPr="007D23E8" w:rsidRDefault="007D23E8" w:rsidP="007D23E8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1627481</wp:posOffset>
          </wp:positionH>
          <wp:positionV relativeFrom="paragraph">
            <wp:posOffset>-285043</wp:posOffset>
          </wp:positionV>
          <wp:extent cx="5669915" cy="876935"/>
          <wp:effectExtent l="0" t="0" r="698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9915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452A"/>
    <w:multiLevelType w:val="hybridMultilevel"/>
    <w:tmpl w:val="2E9A44DE"/>
    <w:lvl w:ilvl="0" w:tplc="2CDA1220">
      <w:start w:val="1"/>
      <w:numFmt w:val="bullet"/>
      <w:lvlText w:val="•"/>
      <w:lvlJc w:val="left"/>
      <w:pPr>
        <w:ind w:left="81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0A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" w15:restartNumberingAfterBreak="0">
    <w:nsid w:val="16A32DE8"/>
    <w:multiLevelType w:val="multilevel"/>
    <w:tmpl w:val="CAD4A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BD6350"/>
    <w:multiLevelType w:val="hybridMultilevel"/>
    <w:tmpl w:val="8D6CF392"/>
    <w:lvl w:ilvl="0" w:tplc="C6040D82">
      <w:start w:val="1"/>
      <w:numFmt w:val="bullet"/>
      <w:lvlText w:val="•"/>
      <w:lvlJc w:val="left"/>
      <w:pPr>
        <w:ind w:left="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36895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BEF19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F618F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540B4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A8BC3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7A0A0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42A7F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0952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097FAD"/>
    <w:multiLevelType w:val="multilevel"/>
    <w:tmpl w:val="D48A6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6D6625"/>
    <w:multiLevelType w:val="hybridMultilevel"/>
    <w:tmpl w:val="CE7CF320"/>
    <w:lvl w:ilvl="0" w:tplc="2CDA122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3545E"/>
    <w:multiLevelType w:val="hybridMultilevel"/>
    <w:tmpl w:val="AD34369A"/>
    <w:lvl w:ilvl="0" w:tplc="1B5622B0">
      <w:start w:val="1"/>
      <w:numFmt w:val="bullet"/>
      <w:lvlText w:val="•"/>
      <w:lvlJc w:val="left"/>
      <w:pPr>
        <w:ind w:left="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FC790E">
      <w:start w:val="1"/>
      <w:numFmt w:val="bullet"/>
      <w:lvlText w:val="o"/>
      <w:lvlJc w:val="left"/>
      <w:pPr>
        <w:ind w:left="12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E07FF2">
      <w:start w:val="1"/>
      <w:numFmt w:val="bullet"/>
      <w:lvlText w:val="▪"/>
      <w:lvlJc w:val="left"/>
      <w:pPr>
        <w:ind w:left="1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F2A1AA">
      <w:start w:val="1"/>
      <w:numFmt w:val="bullet"/>
      <w:lvlText w:val="•"/>
      <w:lvlJc w:val="left"/>
      <w:pPr>
        <w:ind w:left="2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A8996E">
      <w:start w:val="1"/>
      <w:numFmt w:val="bullet"/>
      <w:lvlText w:val="o"/>
      <w:lvlJc w:val="left"/>
      <w:pPr>
        <w:ind w:left="33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4EAC46">
      <w:start w:val="1"/>
      <w:numFmt w:val="bullet"/>
      <w:lvlText w:val="▪"/>
      <w:lvlJc w:val="left"/>
      <w:pPr>
        <w:ind w:left="4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6E704C">
      <w:start w:val="1"/>
      <w:numFmt w:val="bullet"/>
      <w:lvlText w:val="•"/>
      <w:lvlJc w:val="left"/>
      <w:pPr>
        <w:ind w:left="4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82468C">
      <w:start w:val="1"/>
      <w:numFmt w:val="bullet"/>
      <w:lvlText w:val="o"/>
      <w:lvlJc w:val="left"/>
      <w:pPr>
        <w:ind w:left="5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0E8324">
      <w:start w:val="1"/>
      <w:numFmt w:val="bullet"/>
      <w:lvlText w:val="▪"/>
      <w:lvlJc w:val="left"/>
      <w:pPr>
        <w:ind w:left="6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DE66C4D"/>
    <w:multiLevelType w:val="hybridMultilevel"/>
    <w:tmpl w:val="1C16F754"/>
    <w:lvl w:ilvl="0" w:tplc="03DEBED4">
      <w:start w:val="1"/>
      <w:numFmt w:val="bullet"/>
      <w:lvlText w:val="•"/>
      <w:lvlJc w:val="left"/>
      <w:pPr>
        <w:ind w:left="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921B66">
      <w:start w:val="1"/>
      <w:numFmt w:val="bullet"/>
      <w:lvlText w:val="o"/>
      <w:lvlJc w:val="left"/>
      <w:pPr>
        <w:ind w:left="1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446E02">
      <w:start w:val="1"/>
      <w:numFmt w:val="bullet"/>
      <w:lvlText w:val="▪"/>
      <w:lvlJc w:val="left"/>
      <w:pPr>
        <w:ind w:left="1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F48A4E">
      <w:start w:val="1"/>
      <w:numFmt w:val="bullet"/>
      <w:lvlText w:val="•"/>
      <w:lvlJc w:val="left"/>
      <w:pPr>
        <w:ind w:left="2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C64DA8">
      <w:start w:val="1"/>
      <w:numFmt w:val="bullet"/>
      <w:lvlText w:val="o"/>
      <w:lvlJc w:val="left"/>
      <w:pPr>
        <w:ind w:left="3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0AF07A">
      <w:start w:val="1"/>
      <w:numFmt w:val="bullet"/>
      <w:lvlText w:val="▪"/>
      <w:lvlJc w:val="left"/>
      <w:pPr>
        <w:ind w:left="4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FE325C">
      <w:start w:val="1"/>
      <w:numFmt w:val="bullet"/>
      <w:lvlText w:val="•"/>
      <w:lvlJc w:val="left"/>
      <w:pPr>
        <w:ind w:left="4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6E47F2">
      <w:start w:val="1"/>
      <w:numFmt w:val="bullet"/>
      <w:lvlText w:val="o"/>
      <w:lvlJc w:val="left"/>
      <w:pPr>
        <w:ind w:left="5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D8F670">
      <w:start w:val="1"/>
      <w:numFmt w:val="bullet"/>
      <w:lvlText w:val="▪"/>
      <w:lvlJc w:val="left"/>
      <w:pPr>
        <w:ind w:left="6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415831"/>
    <w:multiLevelType w:val="multilevel"/>
    <w:tmpl w:val="37B0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8E6880"/>
    <w:multiLevelType w:val="hybridMultilevel"/>
    <w:tmpl w:val="0AEA0B10"/>
    <w:lvl w:ilvl="0" w:tplc="280A000F">
      <w:start w:val="1"/>
      <w:numFmt w:val="decimal"/>
      <w:lvlText w:val="%1."/>
      <w:lvlJc w:val="left"/>
      <w:pPr>
        <w:ind w:left="775" w:hanging="360"/>
      </w:pPr>
    </w:lvl>
    <w:lvl w:ilvl="1" w:tplc="280A0019" w:tentative="1">
      <w:start w:val="1"/>
      <w:numFmt w:val="lowerLetter"/>
      <w:lvlText w:val="%2."/>
      <w:lvlJc w:val="left"/>
      <w:pPr>
        <w:ind w:left="1495" w:hanging="360"/>
      </w:pPr>
    </w:lvl>
    <w:lvl w:ilvl="2" w:tplc="280A001B" w:tentative="1">
      <w:start w:val="1"/>
      <w:numFmt w:val="lowerRoman"/>
      <w:lvlText w:val="%3."/>
      <w:lvlJc w:val="right"/>
      <w:pPr>
        <w:ind w:left="2215" w:hanging="180"/>
      </w:pPr>
    </w:lvl>
    <w:lvl w:ilvl="3" w:tplc="280A000F" w:tentative="1">
      <w:start w:val="1"/>
      <w:numFmt w:val="decimal"/>
      <w:lvlText w:val="%4."/>
      <w:lvlJc w:val="left"/>
      <w:pPr>
        <w:ind w:left="2935" w:hanging="360"/>
      </w:pPr>
    </w:lvl>
    <w:lvl w:ilvl="4" w:tplc="280A0019" w:tentative="1">
      <w:start w:val="1"/>
      <w:numFmt w:val="lowerLetter"/>
      <w:lvlText w:val="%5."/>
      <w:lvlJc w:val="left"/>
      <w:pPr>
        <w:ind w:left="3655" w:hanging="360"/>
      </w:pPr>
    </w:lvl>
    <w:lvl w:ilvl="5" w:tplc="280A001B" w:tentative="1">
      <w:start w:val="1"/>
      <w:numFmt w:val="lowerRoman"/>
      <w:lvlText w:val="%6."/>
      <w:lvlJc w:val="right"/>
      <w:pPr>
        <w:ind w:left="4375" w:hanging="180"/>
      </w:pPr>
    </w:lvl>
    <w:lvl w:ilvl="6" w:tplc="280A000F" w:tentative="1">
      <w:start w:val="1"/>
      <w:numFmt w:val="decimal"/>
      <w:lvlText w:val="%7."/>
      <w:lvlJc w:val="left"/>
      <w:pPr>
        <w:ind w:left="5095" w:hanging="360"/>
      </w:pPr>
    </w:lvl>
    <w:lvl w:ilvl="7" w:tplc="280A0019" w:tentative="1">
      <w:start w:val="1"/>
      <w:numFmt w:val="lowerLetter"/>
      <w:lvlText w:val="%8."/>
      <w:lvlJc w:val="left"/>
      <w:pPr>
        <w:ind w:left="5815" w:hanging="360"/>
      </w:pPr>
    </w:lvl>
    <w:lvl w:ilvl="8" w:tplc="280A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9" w15:restartNumberingAfterBreak="0">
    <w:nsid w:val="47AB22A5"/>
    <w:multiLevelType w:val="hybridMultilevel"/>
    <w:tmpl w:val="AF944CFA"/>
    <w:lvl w:ilvl="0" w:tplc="794E0030">
      <w:start w:val="1"/>
      <w:numFmt w:val="bullet"/>
      <w:lvlText w:val="•"/>
      <w:lvlJc w:val="left"/>
      <w:pPr>
        <w:ind w:left="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0421A8">
      <w:start w:val="1"/>
      <w:numFmt w:val="bullet"/>
      <w:lvlText w:val="o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A4B78A">
      <w:start w:val="1"/>
      <w:numFmt w:val="bullet"/>
      <w:lvlText w:val="▪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0A572C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94C476">
      <w:start w:val="1"/>
      <w:numFmt w:val="bullet"/>
      <w:lvlText w:val="o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D6D0EA">
      <w:start w:val="1"/>
      <w:numFmt w:val="bullet"/>
      <w:lvlText w:val="▪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0485B8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6A6974">
      <w:start w:val="1"/>
      <w:numFmt w:val="bullet"/>
      <w:lvlText w:val="o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0C5382">
      <w:start w:val="1"/>
      <w:numFmt w:val="bullet"/>
      <w:lvlText w:val="▪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005D77"/>
    <w:multiLevelType w:val="multilevel"/>
    <w:tmpl w:val="D59C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7B390B"/>
    <w:multiLevelType w:val="hybridMultilevel"/>
    <w:tmpl w:val="2F263624"/>
    <w:lvl w:ilvl="0" w:tplc="64548218">
      <w:start w:val="1"/>
      <w:numFmt w:val="bullet"/>
      <w:lvlText w:val="•"/>
      <w:lvlJc w:val="left"/>
      <w:pPr>
        <w:ind w:left="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60A20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7416C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CCE89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183D8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426B7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28D24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E0BF1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4AAA4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3A2DCE"/>
    <w:multiLevelType w:val="hybridMultilevel"/>
    <w:tmpl w:val="EBA0D99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F77F6"/>
    <w:multiLevelType w:val="hybridMultilevel"/>
    <w:tmpl w:val="F62A561A"/>
    <w:lvl w:ilvl="0" w:tplc="7C9E362E">
      <w:start w:val="1"/>
      <w:numFmt w:val="bullet"/>
      <w:lvlText w:val="•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D2569C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9E0B48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87D38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B465EE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486F04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F226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1C17D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4866AE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BF9765F"/>
    <w:multiLevelType w:val="multilevel"/>
    <w:tmpl w:val="B8A0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847409"/>
    <w:multiLevelType w:val="multilevel"/>
    <w:tmpl w:val="A688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E626D7"/>
    <w:multiLevelType w:val="hybridMultilevel"/>
    <w:tmpl w:val="EFF65C88"/>
    <w:lvl w:ilvl="0" w:tplc="2CDA122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D13C5"/>
    <w:multiLevelType w:val="hybridMultilevel"/>
    <w:tmpl w:val="63A4112C"/>
    <w:lvl w:ilvl="0" w:tplc="2CDA122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30CAB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CED7B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A410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5AAA2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4C592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6E870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A7B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8DCA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F007231"/>
    <w:multiLevelType w:val="hybridMultilevel"/>
    <w:tmpl w:val="41C48F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9"/>
  </w:num>
  <w:num w:numId="4">
    <w:abstractNumId w:val="2"/>
  </w:num>
  <w:num w:numId="5">
    <w:abstractNumId w:val="11"/>
  </w:num>
  <w:num w:numId="6">
    <w:abstractNumId w:val="6"/>
  </w:num>
  <w:num w:numId="7">
    <w:abstractNumId w:val="13"/>
  </w:num>
  <w:num w:numId="8">
    <w:abstractNumId w:val="18"/>
  </w:num>
  <w:num w:numId="9">
    <w:abstractNumId w:val="16"/>
  </w:num>
  <w:num w:numId="10">
    <w:abstractNumId w:val="4"/>
  </w:num>
  <w:num w:numId="11">
    <w:abstractNumId w:val="7"/>
  </w:num>
  <w:num w:numId="12">
    <w:abstractNumId w:val="15"/>
  </w:num>
  <w:num w:numId="13">
    <w:abstractNumId w:val="0"/>
  </w:num>
  <w:num w:numId="14">
    <w:abstractNumId w:val="3"/>
  </w:num>
  <w:num w:numId="15">
    <w:abstractNumId w:val="14"/>
  </w:num>
  <w:num w:numId="16">
    <w:abstractNumId w:val="10"/>
  </w:num>
  <w:num w:numId="17">
    <w:abstractNumId w:val="1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99"/>
    <w:rsid w:val="00116799"/>
    <w:rsid w:val="002722F4"/>
    <w:rsid w:val="002F4AFB"/>
    <w:rsid w:val="00371A04"/>
    <w:rsid w:val="00726708"/>
    <w:rsid w:val="007A5F65"/>
    <w:rsid w:val="007C5213"/>
    <w:rsid w:val="007D23E8"/>
    <w:rsid w:val="00856604"/>
    <w:rsid w:val="00B55B83"/>
    <w:rsid w:val="00B9753F"/>
    <w:rsid w:val="00D356E3"/>
    <w:rsid w:val="00E362E6"/>
    <w:rsid w:val="00F4274E"/>
    <w:rsid w:val="00F8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E535D"/>
  <w15:docId w15:val="{736ADB34-5B2C-4E6C-99F3-D63A638F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3">
    <w:name w:val="heading 3"/>
    <w:basedOn w:val="Normal"/>
    <w:link w:val="Ttulo3Car"/>
    <w:uiPriority w:val="9"/>
    <w:qFormat/>
    <w:rsid w:val="00F427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D23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23E8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7D23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23E8"/>
    <w:rPr>
      <w:rFonts w:ascii="Calibri" w:eastAsia="Calibri" w:hAnsi="Calibri" w:cs="Calibri"/>
      <w:color w:val="000000"/>
    </w:rPr>
  </w:style>
  <w:style w:type="paragraph" w:styleId="Prrafodelista">
    <w:name w:val="List Paragraph"/>
    <w:aliases w:val="Fundamentacion,Bulleted List,Lista vistosa - Énfasis 11,Cita Pie de Página,titulo,Lista de nivel 1,Viñeta nivel 1,SubPárrafo de lista,Lista media 2 - Énfasis 41,N°,Titulo de Fígura,TITULO A,Lista 123,Lista vistosa - Énfasis 111,paul2"/>
    <w:basedOn w:val="Normal"/>
    <w:link w:val="PrrafodelistaCar"/>
    <w:uiPriority w:val="34"/>
    <w:qFormat/>
    <w:rsid w:val="00371A04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PrrafodelistaCar">
    <w:name w:val="Párrafo de lista Car"/>
    <w:aliases w:val="Fundamentacion Car,Bulleted List Car,Lista vistosa - Énfasis 11 Car,Cita Pie de Página Car,titulo Car,Lista de nivel 1 Car,Viñeta nivel 1 Car,SubPárrafo de lista Car,Lista media 2 - Énfasis 41 Car,N° Car,Titulo de Fígura Car"/>
    <w:link w:val="Prrafodelista"/>
    <w:uiPriority w:val="34"/>
    <w:rsid w:val="00371A04"/>
    <w:rPr>
      <w:rFonts w:eastAsiaTheme="minorHAnsi"/>
      <w:lang w:eastAsia="en-US"/>
    </w:rPr>
  </w:style>
  <w:style w:type="character" w:styleId="Textoennegrita">
    <w:name w:val="Strong"/>
    <w:basedOn w:val="Fuentedeprrafopredeter"/>
    <w:uiPriority w:val="22"/>
    <w:qFormat/>
    <w:rsid w:val="002F4AFB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F4274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42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whitespace-normal">
    <w:name w:val="whitespace-normal"/>
    <w:basedOn w:val="Fuentedeprrafopredeter"/>
    <w:rsid w:val="0085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cp:lastModifiedBy>Alex Solano</cp:lastModifiedBy>
  <cp:revision>2</cp:revision>
  <dcterms:created xsi:type="dcterms:W3CDTF">2026-04-07T13:46:00Z</dcterms:created>
  <dcterms:modified xsi:type="dcterms:W3CDTF">2026-04-07T13:46:00Z</dcterms:modified>
</cp:coreProperties>
</file>